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75742" w14:textId="77777777" w:rsidR="00723CB0" w:rsidRDefault="00723CB0" w:rsidP="00A35A9B">
      <w:pPr>
        <w:widowControl w:val="0"/>
        <w:autoSpaceDE w:val="0"/>
        <w:autoSpaceDN w:val="0"/>
        <w:spacing w:after="0" w:line="240" w:lineRule="auto"/>
        <w:ind w:left="142" w:hanging="142"/>
        <w:rPr>
          <w:rFonts w:ascii="Arial Narrow" w:hAnsi="Arial Narrow" w:cs="Calibri"/>
          <w:b/>
          <w:bCs/>
          <w:sz w:val="20"/>
        </w:rPr>
      </w:pPr>
      <w:r w:rsidRPr="00723CB0">
        <w:rPr>
          <w:rFonts w:ascii="Arial Narrow" w:hAnsi="Arial Narrow" w:cs="Calibri"/>
          <w:b/>
          <w:bCs/>
          <w:sz w:val="20"/>
        </w:rPr>
        <w:t xml:space="preserve">ALLEGATO </w:t>
      </w:r>
      <w:r w:rsidR="00E2124D">
        <w:rPr>
          <w:rFonts w:ascii="Arial Narrow" w:hAnsi="Arial Narrow" w:cs="Calibri"/>
          <w:b/>
          <w:bCs/>
          <w:sz w:val="20"/>
        </w:rPr>
        <w:t>“A”</w:t>
      </w:r>
      <w:r w:rsidRPr="00723CB0">
        <w:rPr>
          <w:rFonts w:ascii="Arial Narrow" w:hAnsi="Arial Narrow" w:cs="Calibri"/>
          <w:b/>
          <w:bCs/>
          <w:sz w:val="20"/>
        </w:rPr>
        <w:t xml:space="preserve"> DOMANDA DI PARTECIPAZIONE</w:t>
      </w:r>
    </w:p>
    <w:p w14:paraId="1C8B4BEE" w14:textId="77777777" w:rsidR="0090545B" w:rsidRPr="00A4394C" w:rsidRDefault="0090545B" w:rsidP="00A35A9B">
      <w:pPr>
        <w:widowControl w:val="0"/>
        <w:autoSpaceDE w:val="0"/>
        <w:autoSpaceDN w:val="0"/>
        <w:spacing w:after="0" w:line="240" w:lineRule="auto"/>
        <w:ind w:left="142" w:hanging="142"/>
        <w:jc w:val="right"/>
        <w:rPr>
          <w:rFonts w:ascii="Arial Narrow" w:hAnsi="Arial Narrow" w:cs="Calibri"/>
          <w:sz w:val="20"/>
        </w:rPr>
      </w:pPr>
    </w:p>
    <w:p w14:paraId="26ECB1D8" w14:textId="77777777" w:rsidR="00AC5E1F" w:rsidRPr="00723CB0" w:rsidRDefault="00723CB0" w:rsidP="00A35A9B">
      <w:pPr>
        <w:widowControl w:val="0"/>
        <w:autoSpaceDE w:val="0"/>
        <w:autoSpaceDN w:val="0"/>
        <w:spacing w:after="0" w:line="240" w:lineRule="auto"/>
        <w:ind w:left="142" w:hanging="142"/>
        <w:rPr>
          <w:rFonts w:ascii="Arial Narrow" w:hAnsi="Arial Narrow" w:cs="Calibri"/>
        </w:rPr>
      </w:pPr>
      <w:r w:rsidRPr="00723CB0">
        <w:rPr>
          <w:rFonts w:ascii="Arial Narrow" w:hAnsi="Arial Narrow" w:cs="Calibri"/>
        </w:rPr>
        <w:t xml:space="preserve">Spett.le </w:t>
      </w:r>
    </w:p>
    <w:p w14:paraId="616F70C7" w14:textId="77777777" w:rsidR="00723CB0" w:rsidRPr="00723CB0" w:rsidRDefault="00723CB0" w:rsidP="00A35A9B">
      <w:pPr>
        <w:widowControl w:val="0"/>
        <w:autoSpaceDE w:val="0"/>
        <w:autoSpaceDN w:val="0"/>
        <w:spacing w:after="0" w:line="240" w:lineRule="auto"/>
        <w:ind w:left="142" w:hanging="142"/>
        <w:rPr>
          <w:rFonts w:ascii="Arial Narrow" w:hAnsi="Arial Narrow" w:cs="Calibri"/>
        </w:rPr>
      </w:pPr>
      <w:r w:rsidRPr="00723CB0">
        <w:rPr>
          <w:rFonts w:ascii="Arial Narrow" w:hAnsi="Arial Narrow" w:cs="Calibri"/>
        </w:rPr>
        <w:t>AMAGA S.p.A.</w:t>
      </w:r>
    </w:p>
    <w:p w14:paraId="0B465CCF" w14:textId="77777777" w:rsidR="00723CB0" w:rsidRPr="00723CB0" w:rsidRDefault="00723CB0" w:rsidP="00A35A9B">
      <w:pPr>
        <w:widowControl w:val="0"/>
        <w:autoSpaceDE w:val="0"/>
        <w:autoSpaceDN w:val="0"/>
        <w:spacing w:after="0" w:line="240" w:lineRule="auto"/>
        <w:ind w:left="142" w:hanging="142"/>
        <w:rPr>
          <w:rFonts w:ascii="Arial Narrow" w:hAnsi="Arial Narrow" w:cs="Calibri"/>
        </w:rPr>
      </w:pPr>
      <w:r w:rsidRPr="00723CB0">
        <w:rPr>
          <w:rFonts w:ascii="Arial Narrow" w:hAnsi="Arial Narrow" w:cs="Calibri"/>
        </w:rPr>
        <w:t>Via Carlo Cattaneo 45</w:t>
      </w:r>
    </w:p>
    <w:p w14:paraId="256334DD" w14:textId="77777777" w:rsidR="00723CB0" w:rsidRDefault="00723CB0" w:rsidP="00A35A9B">
      <w:pPr>
        <w:widowControl w:val="0"/>
        <w:autoSpaceDE w:val="0"/>
        <w:autoSpaceDN w:val="0"/>
        <w:spacing w:after="0" w:line="240" w:lineRule="auto"/>
        <w:ind w:left="142" w:hanging="142"/>
        <w:rPr>
          <w:rFonts w:ascii="Arial Narrow" w:hAnsi="Arial Narrow" w:cs="Calibri"/>
        </w:rPr>
      </w:pPr>
      <w:r w:rsidRPr="00723CB0">
        <w:rPr>
          <w:rFonts w:ascii="Arial Narrow" w:hAnsi="Arial Narrow" w:cs="Calibri"/>
        </w:rPr>
        <w:t xml:space="preserve">20081 Abbiategrasso </w:t>
      </w:r>
    </w:p>
    <w:p w14:paraId="04A514E8" w14:textId="77777777" w:rsidR="00127425" w:rsidRDefault="00127425" w:rsidP="00A35A9B">
      <w:pPr>
        <w:widowControl w:val="0"/>
        <w:autoSpaceDE w:val="0"/>
        <w:autoSpaceDN w:val="0"/>
        <w:spacing w:after="0" w:line="240" w:lineRule="auto"/>
        <w:ind w:left="142" w:hanging="142"/>
        <w:rPr>
          <w:rFonts w:ascii="Arial Narrow" w:hAnsi="Arial Narrow" w:cs="Calibri"/>
        </w:rPr>
      </w:pPr>
    </w:p>
    <w:p w14:paraId="402B7412" w14:textId="77777777" w:rsidR="007D7C02" w:rsidRPr="00F371F4" w:rsidRDefault="007D7C02" w:rsidP="007D7C02">
      <w:pPr>
        <w:spacing w:after="120" w:line="276" w:lineRule="auto"/>
        <w:jc w:val="both"/>
        <w:rPr>
          <w:rFonts w:ascii="Arial Narrow" w:hAnsi="Arial Narrow" w:cs="Arial"/>
          <w:b/>
          <w:bCs/>
          <w:sz w:val="24"/>
          <w:szCs w:val="24"/>
        </w:rPr>
      </w:pPr>
      <w:bookmarkStart w:id="0" w:name="_Hlk85112481"/>
      <w:r w:rsidRPr="00F371F4">
        <w:rPr>
          <w:rFonts w:ascii="Arial Narrow" w:hAnsi="Arial Narrow" w:cs="Arial"/>
          <w:b/>
          <w:bCs/>
          <w:sz w:val="24"/>
          <w:szCs w:val="24"/>
        </w:rPr>
        <w:t xml:space="preserve">PROCEDURA APERTA PER L’APPALTO DEL SERVIZIO DI TRATTAMENTO, RECUPERO DEI RIFIUTI URBANI NON PERICOLOSI </w:t>
      </w:r>
      <w:r w:rsidRPr="00F371F4">
        <w:rPr>
          <w:rFonts w:ascii="Arial Narrow" w:hAnsi="Arial Narrow"/>
          <w:b/>
          <w:bCs/>
          <w:sz w:val="24"/>
          <w:szCs w:val="24"/>
        </w:rPr>
        <w:t xml:space="preserve">CER 20.03.07 INGOMBRANTI </w:t>
      </w:r>
      <w:r w:rsidRPr="00F371F4">
        <w:rPr>
          <w:rFonts w:ascii="Arial Narrow" w:hAnsi="Arial Narrow" w:cs="Arial"/>
          <w:b/>
          <w:bCs/>
          <w:sz w:val="24"/>
          <w:szCs w:val="24"/>
        </w:rPr>
        <w:t>BIENNIO 2026-2027</w:t>
      </w:r>
    </w:p>
    <w:p w14:paraId="5E10B878" w14:textId="77777777" w:rsidR="007D7C02" w:rsidRPr="00EA19F4" w:rsidRDefault="007D7C02" w:rsidP="007D7C02">
      <w:pPr>
        <w:rPr>
          <w:rFonts w:cs="Arial"/>
        </w:rPr>
      </w:pPr>
    </w:p>
    <w:bookmarkEnd w:id="0"/>
    <w:p w14:paraId="69EFB695" w14:textId="77777777" w:rsidR="00723CB0" w:rsidRPr="00723CB0" w:rsidRDefault="00723CB0" w:rsidP="00A35A9B">
      <w:pPr>
        <w:widowControl w:val="0"/>
        <w:autoSpaceDE w:val="0"/>
        <w:autoSpaceDN w:val="0"/>
        <w:spacing w:after="0" w:line="240" w:lineRule="auto"/>
        <w:ind w:left="142" w:hanging="142"/>
        <w:rPr>
          <w:rFonts w:ascii="Arial Narrow" w:hAnsi="Arial Narrow" w:cs="Calibri"/>
        </w:rPr>
      </w:pPr>
    </w:p>
    <w:p w14:paraId="2C3C6A17" w14:textId="77777777" w:rsidR="00AC5E1F" w:rsidRPr="00723CB0" w:rsidRDefault="00AC5E1F" w:rsidP="00A35A9B">
      <w:pPr>
        <w:widowControl w:val="0"/>
        <w:autoSpaceDE w:val="0"/>
        <w:autoSpaceDN w:val="0"/>
        <w:spacing w:after="0" w:line="240" w:lineRule="auto"/>
        <w:ind w:left="142" w:hanging="142"/>
        <w:jc w:val="center"/>
        <w:rPr>
          <w:rFonts w:ascii="Arial Narrow" w:hAnsi="Arial Narrow" w:cs="Calibri"/>
          <w:b/>
        </w:rPr>
      </w:pPr>
      <w:r w:rsidRPr="00723CB0">
        <w:rPr>
          <w:rFonts w:ascii="Arial Narrow" w:hAnsi="Arial Narrow" w:cs="Calibri"/>
          <w:b/>
        </w:rPr>
        <w:t>DOMANDA DI PARTECIPAZIONE</w:t>
      </w:r>
    </w:p>
    <w:p w14:paraId="24BEC6C7" w14:textId="18F20786" w:rsidR="00723CB0" w:rsidRDefault="007C0534" w:rsidP="00A35A9B">
      <w:pPr>
        <w:widowControl w:val="0"/>
        <w:autoSpaceDE w:val="0"/>
        <w:autoSpaceDN w:val="0"/>
        <w:spacing w:after="0" w:line="240" w:lineRule="auto"/>
        <w:ind w:left="142" w:hanging="142"/>
        <w:rPr>
          <w:rFonts w:ascii="Arial Narrow" w:hAnsi="Arial Narrow" w:cs="Calibri"/>
        </w:rPr>
      </w:pPr>
      <w:r>
        <w:rPr>
          <w:rFonts w:ascii="Arial Narrow" w:hAnsi="Arial Narrow" w:cs="Calibri"/>
        </w:rPr>
        <w:t xml:space="preserve">Le dichiarazioni sostitutive di certificazione e dell’atto di notorietà sono rese </w:t>
      </w:r>
      <w:r w:rsidRPr="00723CB0">
        <w:rPr>
          <w:rFonts w:ascii="Arial Narrow" w:hAnsi="Arial Narrow" w:cs="Calibri"/>
        </w:rPr>
        <w:t>ai sensi degli artt. 46 e 47 del</w:t>
      </w:r>
      <w:r>
        <w:rPr>
          <w:rFonts w:ascii="Arial Narrow" w:hAnsi="Arial Narrow" w:cs="Calibri"/>
        </w:rPr>
        <w:t xml:space="preserve"> TU approvato </w:t>
      </w:r>
      <w:proofErr w:type="gramStart"/>
      <w:r>
        <w:rPr>
          <w:rFonts w:ascii="Arial Narrow" w:hAnsi="Arial Narrow" w:cs="Calibri"/>
        </w:rPr>
        <w:t xml:space="preserve">con </w:t>
      </w:r>
      <w:r w:rsidR="00AC5E1F" w:rsidRPr="00723CB0">
        <w:rPr>
          <w:rFonts w:ascii="Arial Narrow" w:hAnsi="Arial Narrow" w:cs="Calibri"/>
        </w:rPr>
        <w:t xml:space="preserve"> D.P.R.</w:t>
      </w:r>
      <w:proofErr w:type="gramEnd"/>
      <w:r w:rsidR="00AC5E1F" w:rsidRPr="00723CB0">
        <w:rPr>
          <w:rFonts w:ascii="Arial Narrow" w:hAnsi="Arial Narrow" w:cs="Calibri"/>
        </w:rPr>
        <w:t xml:space="preserve"> 445/2000 </w:t>
      </w:r>
    </w:p>
    <w:p w14:paraId="45DC92A4" w14:textId="77777777" w:rsidR="00723CB0" w:rsidRPr="00723CB0" w:rsidRDefault="00723CB0" w:rsidP="00C80C7A">
      <w:pPr>
        <w:widowControl w:val="0"/>
        <w:autoSpaceDE w:val="0"/>
        <w:autoSpaceDN w:val="0"/>
        <w:spacing w:after="0" w:line="240" w:lineRule="auto"/>
        <w:jc w:val="both"/>
        <w:rPr>
          <w:rFonts w:ascii="Arial Narrow" w:hAnsi="Arial Narrow" w:cs="Calibri"/>
        </w:rPr>
      </w:pPr>
    </w:p>
    <w:p w14:paraId="014B5846" w14:textId="11B29186" w:rsidR="00C80C7A" w:rsidRDefault="00AC5E1F" w:rsidP="00C80C7A">
      <w:pPr>
        <w:widowControl w:val="0"/>
        <w:autoSpaceDE w:val="0"/>
        <w:autoSpaceDN w:val="0"/>
        <w:spacing w:after="0" w:line="276" w:lineRule="auto"/>
        <w:jc w:val="both"/>
        <w:rPr>
          <w:rFonts w:ascii="Arial Narrow" w:hAnsi="Arial Narrow" w:cs="Calibri"/>
        </w:rPr>
      </w:pPr>
      <w:bookmarkStart w:id="1" w:name="_Hlk145074390"/>
      <w:r w:rsidRPr="00A4394C">
        <w:rPr>
          <w:rFonts w:ascii="Arial Narrow" w:hAnsi="Arial Narrow" w:cs="Calibri"/>
        </w:rPr>
        <w:t xml:space="preserve">Il sottoscritto ____________________________________________, </w:t>
      </w:r>
      <w:proofErr w:type="gramStart"/>
      <w:r w:rsidRPr="00A4394C">
        <w:rPr>
          <w:rFonts w:ascii="Arial Narrow" w:hAnsi="Arial Narrow" w:cs="Calibri"/>
        </w:rPr>
        <w:t>nato  a</w:t>
      </w:r>
      <w:proofErr w:type="gramEnd"/>
      <w:r w:rsidR="008630B0" w:rsidRPr="00A4394C">
        <w:rPr>
          <w:rFonts w:ascii="Arial Narrow" w:hAnsi="Arial Narrow" w:cs="Calibri"/>
        </w:rPr>
        <w:t xml:space="preserve"> </w:t>
      </w:r>
      <w:r w:rsidRPr="00A4394C">
        <w:rPr>
          <w:rFonts w:ascii="Arial Narrow" w:hAnsi="Arial Narrow" w:cs="Calibri"/>
        </w:rPr>
        <w:t>_____</w:t>
      </w:r>
      <w:r w:rsidR="00C80C7A">
        <w:rPr>
          <w:rFonts w:ascii="Arial Narrow" w:hAnsi="Arial Narrow" w:cs="Calibri"/>
        </w:rPr>
        <w:t>______</w:t>
      </w:r>
      <w:r w:rsidRPr="00A4394C">
        <w:rPr>
          <w:rFonts w:ascii="Arial Narrow" w:hAnsi="Arial Narrow" w:cs="Calibri"/>
        </w:rPr>
        <w:t xml:space="preserve">_______________________, </w:t>
      </w:r>
    </w:p>
    <w:p w14:paraId="641D79FC" w14:textId="7401BA0C" w:rsidR="00501500" w:rsidRDefault="00AC5E1F" w:rsidP="00C80C7A">
      <w:pPr>
        <w:widowControl w:val="0"/>
        <w:autoSpaceDE w:val="0"/>
        <w:autoSpaceDN w:val="0"/>
        <w:spacing w:after="0" w:line="276" w:lineRule="auto"/>
        <w:jc w:val="both"/>
        <w:rPr>
          <w:rFonts w:ascii="Arial Narrow" w:hAnsi="Arial Narrow" w:cs="Calibri"/>
        </w:rPr>
      </w:pPr>
      <w:r w:rsidRPr="00A4394C">
        <w:rPr>
          <w:rFonts w:ascii="Arial Narrow" w:hAnsi="Arial Narrow" w:cs="Calibri"/>
        </w:rPr>
        <w:t xml:space="preserve">il ________________________, CF ______________________________________, nella sua qualità di __________________________________________ e legale rappresentante avente i poteri necessari a impegnare la </w:t>
      </w:r>
      <w:r w:rsidR="008630B0" w:rsidRPr="00A4394C">
        <w:rPr>
          <w:rFonts w:ascii="Arial Narrow" w:hAnsi="Arial Narrow" w:cs="Calibri"/>
        </w:rPr>
        <w:t xml:space="preserve">società </w:t>
      </w:r>
      <w:r w:rsidRPr="00A4394C">
        <w:rPr>
          <w:rFonts w:ascii="Arial Narrow" w:hAnsi="Arial Narrow" w:cs="Calibri"/>
        </w:rPr>
        <w:t>_________________________________________ nella presente procedura, con sede sociale in _____</w:t>
      </w:r>
      <w:r w:rsidR="00501500">
        <w:rPr>
          <w:rFonts w:ascii="Arial Narrow" w:hAnsi="Arial Narrow" w:cs="Calibri"/>
        </w:rPr>
        <w:t>____</w:t>
      </w:r>
      <w:r w:rsidRPr="00A4394C">
        <w:rPr>
          <w:rFonts w:ascii="Arial Narrow" w:hAnsi="Arial Narrow" w:cs="Calibri"/>
        </w:rPr>
        <w:t>__________</w:t>
      </w:r>
      <w:r w:rsidR="00A4394C">
        <w:rPr>
          <w:rFonts w:ascii="Arial Narrow" w:hAnsi="Arial Narrow" w:cs="Calibri"/>
        </w:rPr>
        <w:t>___________</w:t>
      </w:r>
      <w:r w:rsidRPr="00A4394C">
        <w:rPr>
          <w:rFonts w:ascii="Arial Narrow" w:hAnsi="Arial Narrow" w:cs="Calibri"/>
        </w:rPr>
        <w:t>____________, via ________</w:t>
      </w:r>
      <w:r w:rsidR="00501500">
        <w:rPr>
          <w:rFonts w:ascii="Arial Narrow" w:hAnsi="Arial Narrow" w:cs="Calibri"/>
        </w:rPr>
        <w:t>__</w:t>
      </w:r>
      <w:r w:rsidRPr="00A4394C">
        <w:rPr>
          <w:rFonts w:ascii="Arial Narrow" w:hAnsi="Arial Narrow" w:cs="Calibri"/>
        </w:rPr>
        <w:t>_____________________________,</w:t>
      </w:r>
    </w:p>
    <w:p w14:paraId="6C09C57D" w14:textId="77777777" w:rsidR="00C80C7A" w:rsidRDefault="00AC5E1F" w:rsidP="00C80C7A">
      <w:pPr>
        <w:spacing w:after="0" w:line="276" w:lineRule="auto"/>
        <w:jc w:val="both"/>
        <w:rPr>
          <w:rFonts w:ascii="Arial Narrow" w:hAnsi="Arial Narrow" w:cs="Calibri"/>
        </w:rPr>
      </w:pPr>
      <w:r w:rsidRPr="00A4394C">
        <w:rPr>
          <w:rFonts w:ascii="Arial Narrow" w:hAnsi="Arial Narrow" w:cs="Calibri"/>
        </w:rPr>
        <w:t xml:space="preserve">iscritta al registro delle imprese di ________________, al n. __________________, </w:t>
      </w:r>
    </w:p>
    <w:p w14:paraId="50642D2D" w14:textId="7D9F86F8" w:rsidR="007C0534" w:rsidRDefault="00127425" w:rsidP="00C80C7A">
      <w:pPr>
        <w:spacing w:after="0" w:line="276" w:lineRule="auto"/>
        <w:jc w:val="both"/>
        <w:rPr>
          <w:rFonts w:ascii="Arial Narrow" w:hAnsi="Arial Narrow" w:cs="Calibri"/>
        </w:rPr>
      </w:pPr>
      <w:r>
        <w:rPr>
          <w:rFonts w:ascii="Arial Narrow" w:hAnsi="Arial Narrow" w:cs="Calibri"/>
        </w:rPr>
        <w:t>C.F / P.IVA</w:t>
      </w:r>
      <w:r w:rsidR="00AC5E1F" w:rsidRPr="00A4394C">
        <w:rPr>
          <w:rFonts w:ascii="Arial Narrow" w:hAnsi="Arial Narrow" w:cs="Calibri"/>
        </w:rPr>
        <w:t xml:space="preserve">___________________________________, </w:t>
      </w:r>
    </w:p>
    <w:p w14:paraId="4A493E5E" w14:textId="77777777" w:rsidR="00127425" w:rsidRDefault="007C0534" w:rsidP="00A35A9B">
      <w:pPr>
        <w:spacing w:after="360" w:line="276" w:lineRule="auto"/>
        <w:ind w:left="142" w:hanging="142"/>
        <w:jc w:val="center"/>
        <w:rPr>
          <w:rFonts w:ascii="Arial Narrow" w:hAnsi="Arial Narrow" w:cs="Calibri"/>
          <w:b/>
          <w:sz w:val="24"/>
        </w:rPr>
      </w:pPr>
      <w:r w:rsidRPr="00A4394C">
        <w:rPr>
          <w:rFonts w:ascii="Arial Narrow" w:hAnsi="Arial Narrow" w:cs="Calibri"/>
          <w:b/>
          <w:sz w:val="24"/>
        </w:rPr>
        <w:t>CHIEDE</w:t>
      </w:r>
    </w:p>
    <w:p w14:paraId="75E70CF6" w14:textId="3C05261D" w:rsidR="007C0534" w:rsidRPr="00127425" w:rsidRDefault="007C0534" w:rsidP="00A35A9B">
      <w:pPr>
        <w:spacing w:after="360" w:line="276" w:lineRule="auto"/>
        <w:ind w:left="142" w:hanging="142"/>
        <w:jc w:val="center"/>
        <w:rPr>
          <w:rFonts w:ascii="Arial Narrow" w:hAnsi="Arial Narrow" w:cs="Calibri"/>
          <w:b/>
          <w:sz w:val="24"/>
        </w:rPr>
      </w:pPr>
      <w:r w:rsidRPr="00A4394C">
        <w:rPr>
          <w:rFonts w:ascii="Arial Narrow" w:hAnsi="Arial Narrow" w:cs="Calibri"/>
        </w:rPr>
        <w:t xml:space="preserve">di partecipare alla </w:t>
      </w:r>
      <w:r>
        <w:rPr>
          <w:rFonts w:ascii="Arial Narrow" w:hAnsi="Arial Narrow" w:cs="Calibri"/>
        </w:rPr>
        <w:t xml:space="preserve">procedura in oggetto </w:t>
      </w:r>
      <w:r w:rsidR="00076C1A" w:rsidRPr="00A4394C">
        <w:rPr>
          <w:rFonts w:ascii="Arial Narrow" w:hAnsi="Arial Narrow" w:cs="Calibri"/>
        </w:rPr>
        <w:t>nella seguente forma ______________________________________</w:t>
      </w:r>
      <w:r>
        <w:rPr>
          <w:rFonts w:ascii="Arial Narrow" w:hAnsi="Arial Narrow" w:cs="Calibri"/>
        </w:rPr>
        <w:t>__________________________</w:t>
      </w:r>
      <w:r w:rsidR="00076C1A" w:rsidRPr="00A4394C">
        <w:rPr>
          <w:rFonts w:ascii="Arial Narrow" w:hAnsi="Arial Narrow" w:cs="Calibri"/>
        </w:rPr>
        <w:t>______________________________</w:t>
      </w:r>
    </w:p>
    <w:p w14:paraId="59DDB18E" w14:textId="6B4D67A3" w:rsidR="00AC5E1F" w:rsidRDefault="00A4394C" w:rsidP="00A35A9B">
      <w:pPr>
        <w:widowControl w:val="0"/>
        <w:autoSpaceDE w:val="0"/>
        <w:autoSpaceDN w:val="0"/>
        <w:spacing w:after="120" w:line="276" w:lineRule="auto"/>
        <w:ind w:left="142" w:hanging="142"/>
        <w:jc w:val="both"/>
        <w:rPr>
          <w:rFonts w:ascii="Arial Narrow" w:hAnsi="Arial Narrow" w:cs="Calibri"/>
        </w:rPr>
      </w:pPr>
      <w:r w:rsidRPr="00501500">
        <w:rPr>
          <w:rFonts w:ascii="Arial Narrow" w:hAnsi="Arial Narrow" w:cs="Calibri"/>
          <w:b/>
          <w:i/>
          <w:iCs/>
          <w:u w:val="single"/>
        </w:rPr>
        <w:t>(</w:t>
      </w:r>
      <w:proofErr w:type="spellStart"/>
      <w:r w:rsidR="00501500" w:rsidRPr="00501500">
        <w:rPr>
          <w:rFonts w:ascii="Arial Narrow" w:hAnsi="Arial Narrow" w:cs="Calibri"/>
          <w:b/>
          <w:i/>
          <w:iCs/>
          <w:u w:val="single"/>
        </w:rPr>
        <w:t>n.b.</w:t>
      </w:r>
      <w:proofErr w:type="spellEnd"/>
      <w:r w:rsidRPr="00501500">
        <w:rPr>
          <w:rFonts w:ascii="Arial Narrow" w:hAnsi="Arial Narrow" w:cs="Calibri"/>
          <w:b/>
          <w:i/>
          <w:iCs/>
          <w:u w:val="single"/>
        </w:rPr>
        <w:t xml:space="preserve"> Indicare una delle forme di partecipazione di cui all’art. 65, comma 2, del codice)</w:t>
      </w:r>
      <w:r w:rsidRPr="00501500">
        <w:rPr>
          <w:rFonts w:ascii="Arial Narrow" w:hAnsi="Arial Narrow" w:cs="Calibri"/>
          <w:i/>
          <w:iCs/>
        </w:rPr>
        <w:t>,</w:t>
      </w:r>
      <w:r w:rsidRPr="00A4394C">
        <w:rPr>
          <w:rFonts w:ascii="Arial Narrow" w:hAnsi="Arial Narrow" w:cs="Calibri"/>
        </w:rPr>
        <w:t xml:space="preserve"> </w:t>
      </w:r>
      <w:r w:rsidR="00076C1A" w:rsidRPr="00A4394C">
        <w:rPr>
          <w:rFonts w:ascii="Arial Narrow" w:hAnsi="Arial Narrow" w:cs="Calibri"/>
        </w:rPr>
        <w:t>di seguito denominato “</w:t>
      </w:r>
      <w:r w:rsidR="0090545B" w:rsidRPr="00A4394C">
        <w:rPr>
          <w:rFonts w:ascii="Arial Narrow" w:hAnsi="Arial Narrow" w:cs="Calibri"/>
        </w:rPr>
        <w:t>O</w:t>
      </w:r>
      <w:r w:rsidR="00076C1A" w:rsidRPr="00A4394C">
        <w:rPr>
          <w:rFonts w:ascii="Arial Narrow" w:hAnsi="Arial Narrow" w:cs="Calibri"/>
        </w:rPr>
        <w:t xml:space="preserve">peratore”, </w:t>
      </w:r>
      <w:bookmarkEnd w:id="1"/>
    </w:p>
    <w:p w14:paraId="1DE71367" w14:textId="19466A55" w:rsidR="00C80C7A" w:rsidRDefault="00C80C7A" w:rsidP="00A35A9B">
      <w:pPr>
        <w:widowControl w:val="0"/>
        <w:autoSpaceDE w:val="0"/>
        <w:autoSpaceDN w:val="0"/>
        <w:spacing w:after="120" w:line="276" w:lineRule="auto"/>
        <w:ind w:left="142" w:hanging="142"/>
        <w:jc w:val="both"/>
        <w:rPr>
          <w:rFonts w:ascii="Arial Narrow" w:hAnsi="Arial Narrow" w:cs="Calibri"/>
          <w:b/>
          <w:color w:val="2E74B5"/>
          <w:u w:val="single"/>
        </w:rPr>
      </w:pPr>
      <w:r>
        <w:rPr>
          <w:rFonts w:ascii="Arial Narrow" w:hAnsi="Arial Narrow" w:cs="Calibri"/>
          <w:b/>
          <w:color w:val="2E74B5"/>
          <w:u w:val="single"/>
        </w:rPr>
        <w:t xml:space="preserve"> </w:t>
      </w:r>
    </w:p>
    <w:p w14:paraId="271B60DC" w14:textId="6A19C75E" w:rsidR="00C80C7A" w:rsidRPr="00C80C7A" w:rsidRDefault="00C80C7A" w:rsidP="00C80C7A">
      <w:pPr>
        <w:widowControl w:val="0"/>
        <w:autoSpaceDE w:val="0"/>
        <w:autoSpaceDN w:val="0"/>
        <w:spacing w:after="120" w:line="276" w:lineRule="auto"/>
        <w:ind w:left="142" w:hanging="142"/>
        <w:jc w:val="center"/>
        <w:rPr>
          <w:rFonts w:ascii="Arial Narrow" w:hAnsi="Arial Narrow" w:cs="Calibri"/>
          <w:b/>
          <w:color w:val="000000" w:themeColor="text1"/>
        </w:rPr>
      </w:pPr>
      <w:r w:rsidRPr="00C80C7A">
        <w:rPr>
          <w:rFonts w:ascii="Arial Narrow" w:hAnsi="Arial Narrow" w:cs="Calibri"/>
          <w:b/>
          <w:color w:val="000000" w:themeColor="text1"/>
        </w:rPr>
        <w:t xml:space="preserve">DI PRESENTARE OFFERTA </w:t>
      </w:r>
      <w:r>
        <w:rPr>
          <w:rFonts w:ascii="Arial Narrow" w:hAnsi="Arial Narrow" w:cs="Calibri"/>
          <w:b/>
          <w:color w:val="000000" w:themeColor="text1"/>
        </w:rPr>
        <w:t>ADERENDO ALL’OPZIONE</w:t>
      </w:r>
    </w:p>
    <w:p w14:paraId="66D08F59" w14:textId="77777777" w:rsidR="00C80C7A" w:rsidRDefault="00C80C7A" w:rsidP="00A35A9B">
      <w:pPr>
        <w:widowControl w:val="0"/>
        <w:autoSpaceDE w:val="0"/>
        <w:autoSpaceDN w:val="0"/>
        <w:spacing w:after="120" w:line="276" w:lineRule="auto"/>
        <w:ind w:left="142" w:hanging="142"/>
        <w:jc w:val="both"/>
        <w:rPr>
          <w:rFonts w:ascii="Arial Narrow" w:hAnsi="Arial Narrow" w:cs="Calibri"/>
          <w:b/>
          <w:color w:val="2E74B5"/>
          <w:u w:val="single"/>
        </w:rPr>
      </w:pPr>
    </w:p>
    <w:p w14:paraId="76E729E7" w14:textId="59303ECB" w:rsidR="00C80C7A" w:rsidRPr="00C80C7A" w:rsidRDefault="00C80C7A" w:rsidP="00C80C7A">
      <w:pPr>
        <w:spacing w:after="120" w:line="360" w:lineRule="auto"/>
        <w:ind w:left="360"/>
        <w:jc w:val="both"/>
        <w:rPr>
          <w:rFonts w:ascii="Arial Narrow" w:eastAsia="Arial Unicode MS" w:hAnsi="Arial Narrow"/>
          <w:bCs/>
          <w:sz w:val="24"/>
          <w:szCs w:val="24"/>
        </w:rPr>
      </w:pPr>
      <w:r w:rsidRPr="00C80C7A">
        <w:rPr>
          <w:rFonts w:ascii="Arial Narrow" w:eastAsia="Arial Unicode MS" w:hAnsi="Arial Narrow"/>
          <w:b/>
          <w:sz w:val="32"/>
          <w:szCs w:val="32"/>
        </w:rPr>
        <w:t>□</w:t>
      </w:r>
      <w:r w:rsidRPr="00C80C7A">
        <w:rPr>
          <w:rFonts w:ascii="Arial Narrow" w:eastAsia="Arial Unicode MS" w:hAnsi="Arial Narrow"/>
          <w:bCs/>
          <w:sz w:val="24"/>
          <w:szCs w:val="24"/>
        </w:rPr>
        <w:t xml:space="preserve"> </w:t>
      </w:r>
      <w:r>
        <w:rPr>
          <w:rFonts w:ascii="Arial Narrow" w:eastAsia="Arial Unicode MS" w:hAnsi="Arial Narrow"/>
          <w:bCs/>
          <w:sz w:val="24"/>
          <w:szCs w:val="24"/>
        </w:rPr>
        <w:t xml:space="preserve">  </w:t>
      </w:r>
      <w:proofErr w:type="gramStart"/>
      <w:r>
        <w:rPr>
          <w:rFonts w:ascii="Arial Narrow" w:eastAsia="Arial Unicode MS" w:hAnsi="Arial Narrow"/>
          <w:bCs/>
          <w:sz w:val="24"/>
          <w:szCs w:val="24"/>
        </w:rPr>
        <w:t xml:space="preserve">   </w:t>
      </w:r>
      <w:r w:rsidRPr="00C80C7A">
        <w:rPr>
          <w:rFonts w:ascii="Arial Narrow" w:eastAsia="Arial Unicode MS" w:hAnsi="Arial Narrow"/>
          <w:bCs/>
          <w:sz w:val="24"/>
          <w:szCs w:val="24"/>
        </w:rPr>
        <w:t xml:space="preserve">“A“  </w:t>
      </w:r>
      <w:proofErr w:type="gramEnd"/>
      <w:r w:rsidRPr="00C80C7A">
        <w:rPr>
          <w:rFonts w:ascii="Arial Narrow" w:eastAsia="Arial Unicode MS" w:hAnsi="Arial Narrow"/>
          <w:bCs/>
          <w:sz w:val="24"/>
          <w:szCs w:val="24"/>
        </w:rPr>
        <w:t xml:space="preserve">l’impianto indicato in sede di offerta è ubicato, entro 50 km dalla sede O di A.M.A.G.A. S.p.A.                </w:t>
      </w:r>
    </w:p>
    <w:p w14:paraId="1D3F8020" w14:textId="1B1EC9B9" w:rsidR="00C80C7A" w:rsidRPr="00C80C7A" w:rsidRDefault="00C80C7A" w:rsidP="00C80C7A">
      <w:pPr>
        <w:spacing w:after="120" w:line="360" w:lineRule="auto"/>
        <w:ind w:left="360"/>
        <w:jc w:val="both"/>
        <w:rPr>
          <w:rFonts w:ascii="Arial Narrow" w:eastAsia="Arial Unicode MS" w:hAnsi="Arial Narrow"/>
          <w:bCs/>
          <w:sz w:val="24"/>
          <w:szCs w:val="24"/>
        </w:rPr>
      </w:pPr>
      <w:r w:rsidRPr="00C80C7A">
        <w:rPr>
          <w:rFonts w:ascii="Arial Narrow" w:eastAsia="Arial Unicode MS" w:hAnsi="Arial Narrow"/>
          <w:b/>
          <w:sz w:val="32"/>
          <w:szCs w:val="32"/>
        </w:rPr>
        <w:t>□</w:t>
      </w:r>
      <w:r w:rsidRPr="00C80C7A">
        <w:rPr>
          <w:rFonts w:ascii="Arial Narrow" w:eastAsia="Arial Unicode MS" w:hAnsi="Arial Narrow"/>
          <w:bCs/>
          <w:sz w:val="24"/>
          <w:szCs w:val="24"/>
        </w:rPr>
        <w:t xml:space="preserve"> </w:t>
      </w:r>
      <w:r>
        <w:rPr>
          <w:rFonts w:ascii="Arial Narrow" w:eastAsia="Arial Unicode MS" w:hAnsi="Arial Narrow"/>
          <w:bCs/>
          <w:sz w:val="24"/>
          <w:szCs w:val="24"/>
        </w:rPr>
        <w:t xml:space="preserve">  </w:t>
      </w:r>
      <w:proofErr w:type="gramStart"/>
      <w:r>
        <w:rPr>
          <w:rFonts w:ascii="Arial Narrow" w:eastAsia="Arial Unicode MS" w:hAnsi="Arial Narrow"/>
          <w:bCs/>
          <w:sz w:val="24"/>
          <w:szCs w:val="24"/>
        </w:rPr>
        <w:t xml:space="preserve">   </w:t>
      </w:r>
      <w:r w:rsidRPr="00C80C7A">
        <w:rPr>
          <w:rFonts w:ascii="Arial Narrow" w:eastAsia="Arial Unicode MS" w:hAnsi="Arial Narrow"/>
          <w:bCs/>
          <w:sz w:val="24"/>
          <w:szCs w:val="24"/>
        </w:rPr>
        <w:t>“B”  l’impianto</w:t>
      </w:r>
      <w:proofErr w:type="gramEnd"/>
      <w:r w:rsidRPr="00C80C7A">
        <w:rPr>
          <w:rFonts w:ascii="Arial Narrow" w:eastAsia="Arial Unicode MS" w:hAnsi="Arial Narrow"/>
          <w:bCs/>
          <w:sz w:val="24"/>
          <w:szCs w:val="24"/>
        </w:rPr>
        <w:t xml:space="preserve"> indicato in sede di offerta è ubicato, da e oltre 50 km dalla sede O. di A.M.A.G.A. </w:t>
      </w:r>
      <w:proofErr w:type="spellStart"/>
      <w:r w:rsidRPr="00C80C7A">
        <w:rPr>
          <w:rFonts w:ascii="Arial Narrow" w:eastAsia="Arial Unicode MS" w:hAnsi="Arial Narrow"/>
          <w:bCs/>
          <w:sz w:val="24"/>
          <w:szCs w:val="24"/>
        </w:rPr>
        <w:t>S.p.A</w:t>
      </w:r>
      <w:proofErr w:type="spellEnd"/>
      <w:r w:rsidRPr="00C80C7A">
        <w:rPr>
          <w:rFonts w:ascii="Arial Narrow" w:eastAsia="Arial Unicode MS" w:hAnsi="Arial Narrow"/>
          <w:bCs/>
          <w:sz w:val="24"/>
          <w:szCs w:val="24"/>
        </w:rPr>
        <w:t xml:space="preserve">         </w:t>
      </w:r>
    </w:p>
    <w:p w14:paraId="1B17EA88" w14:textId="77777777" w:rsidR="001C2A8B" w:rsidRPr="005E2298" w:rsidRDefault="001C2A8B" w:rsidP="001C2A8B">
      <w:pPr>
        <w:pStyle w:val="Corpotesto"/>
        <w:widowControl/>
        <w:tabs>
          <w:tab w:val="left" w:pos="1843"/>
        </w:tabs>
        <w:spacing w:after="120"/>
        <w:ind w:right="-120"/>
        <w:jc w:val="center"/>
        <w:rPr>
          <w:rFonts w:ascii="Arial Narrow" w:hAnsi="Arial Narrow"/>
          <w:b/>
          <w:bCs/>
          <w:color w:val="000000"/>
          <w:sz w:val="24"/>
          <w:szCs w:val="24"/>
          <w:lang w:val="it-IT"/>
        </w:rPr>
      </w:pPr>
      <w:r w:rsidRPr="005E2298">
        <w:rPr>
          <w:rFonts w:ascii="Arial Narrow" w:hAnsi="Arial Narrow"/>
          <w:b/>
          <w:bCs/>
          <w:color w:val="000000"/>
          <w:sz w:val="24"/>
          <w:szCs w:val="24"/>
          <w:lang w:val="it-IT"/>
        </w:rPr>
        <w:t>AUTORIZZA</w:t>
      </w:r>
    </w:p>
    <w:p w14:paraId="7F8D238B" w14:textId="16C2E761" w:rsidR="001C2A8B" w:rsidRPr="005E2298" w:rsidRDefault="001C2A8B" w:rsidP="001C2A8B">
      <w:pPr>
        <w:pStyle w:val="Corpotesto"/>
        <w:widowControl/>
        <w:tabs>
          <w:tab w:val="left" w:pos="1843"/>
        </w:tabs>
        <w:spacing w:after="120"/>
        <w:ind w:right="-120"/>
        <w:jc w:val="both"/>
        <w:rPr>
          <w:rFonts w:ascii="Arial Narrow" w:hAnsi="Arial Narrow"/>
          <w:color w:val="000000"/>
          <w:sz w:val="24"/>
          <w:szCs w:val="24"/>
          <w:lang w:val="it-IT"/>
        </w:rPr>
      </w:pPr>
      <w:r w:rsidRPr="005E2298">
        <w:rPr>
          <w:rFonts w:ascii="Arial Narrow" w:hAnsi="Arial Narrow"/>
          <w:color w:val="000000"/>
          <w:sz w:val="24"/>
          <w:szCs w:val="24"/>
          <w:lang w:val="it-IT"/>
        </w:rPr>
        <w:t>questa Stazione Appaltante all’accesso al Fascicolo Virtuale dell’Operatore Economico 2.0, del sottoscritto OE</w:t>
      </w:r>
      <w:r>
        <w:rPr>
          <w:rFonts w:ascii="Arial Narrow" w:hAnsi="Arial Narrow"/>
          <w:color w:val="000000"/>
          <w:sz w:val="24"/>
          <w:szCs w:val="24"/>
          <w:lang w:val="it-IT"/>
        </w:rPr>
        <w:t xml:space="preserve">, PRESTANDO IL CONSENSO AL trattamento dei dati ivi contenuti ai sensi art.35 comma 5bis del Codice </w:t>
      </w:r>
    </w:p>
    <w:p w14:paraId="64998EEB" w14:textId="77777777" w:rsidR="001C2A8B" w:rsidRPr="005E2298" w:rsidRDefault="001C2A8B" w:rsidP="001C2A8B">
      <w:pPr>
        <w:pStyle w:val="Corpotesto"/>
        <w:widowControl/>
        <w:tabs>
          <w:tab w:val="left" w:pos="1843"/>
        </w:tabs>
        <w:spacing w:after="120"/>
        <w:ind w:right="-120"/>
        <w:jc w:val="both"/>
        <w:rPr>
          <w:rFonts w:ascii="Arial Narrow" w:hAnsi="Arial Narrow"/>
          <w:color w:val="000000"/>
          <w:sz w:val="24"/>
          <w:szCs w:val="24"/>
          <w:lang w:val="it-IT"/>
        </w:rPr>
      </w:pPr>
      <w:r w:rsidRPr="005E2298">
        <w:rPr>
          <w:rFonts w:ascii="Arial Narrow" w:hAnsi="Arial Narrow"/>
          <w:color w:val="000000"/>
          <w:sz w:val="24"/>
          <w:szCs w:val="24"/>
          <w:lang w:val="it-IT"/>
        </w:rPr>
        <w:t>Allo stesso tempo il sottoscritto comunica ai fini della procedura in oggetto che ha provveduto ad inserire a sistema i documenti che non sono già in possesso della stazione appaltante e quelli che non possono essere acquisiti tramite interoperabilità con la PDND.</w:t>
      </w:r>
    </w:p>
    <w:p w14:paraId="5979C3E2" w14:textId="1FEB45C5" w:rsidR="00076C1A" w:rsidRDefault="00076C1A" w:rsidP="00A35A9B">
      <w:pPr>
        <w:spacing w:after="360" w:line="295" w:lineRule="auto"/>
        <w:ind w:left="142" w:hanging="142"/>
        <w:jc w:val="center"/>
        <w:rPr>
          <w:rFonts w:ascii="Arial Narrow" w:hAnsi="Arial Narrow" w:cs="Calibri"/>
          <w:b/>
          <w:sz w:val="24"/>
        </w:rPr>
      </w:pPr>
      <w:r w:rsidRPr="00A4394C">
        <w:rPr>
          <w:rFonts w:ascii="Arial Narrow" w:hAnsi="Arial Narrow" w:cs="Calibri"/>
          <w:b/>
          <w:sz w:val="24"/>
        </w:rPr>
        <w:t>DICHIARA</w:t>
      </w:r>
    </w:p>
    <w:p w14:paraId="6C8E042A" w14:textId="77777777" w:rsidR="00104D63" w:rsidRPr="00A4394C" w:rsidRDefault="00104D63" w:rsidP="00A35A9B">
      <w:pPr>
        <w:widowControl w:val="0"/>
        <w:numPr>
          <w:ilvl w:val="0"/>
          <w:numId w:val="3"/>
        </w:numPr>
        <w:autoSpaceDE w:val="0"/>
        <w:autoSpaceDN w:val="0"/>
        <w:spacing w:before="240" w:after="240" w:line="276" w:lineRule="auto"/>
        <w:ind w:left="142" w:hanging="142"/>
        <w:jc w:val="both"/>
        <w:rPr>
          <w:rFonts w:ascii="Arial Narrow" w:hAnsi="Arial Narrow"/>
        </w:rPr>
      </w:pPr>
      <w:r w:rsidRPr="00A4394C">
        <w:rPr>
          <w:rFonts w:ascii="Arial Narrow" w:hAnsi="Arial Narrow"/>
        </w:rPr>
        <w:t xml:space="preserve">di non trovarsi rispetto ad un altro partecipante alla presente procedura di affidamento, in una situazione di controllo di cui all'articolo 2359 </w:t>
      </w:r>
      <w:r w:rsidR="008630B0" w:rsidRPr="00A4394C">
        <w:rPr>
          <w:rFonts w:ascii="Arial Narrow" w:hAnsi="Arial Narrow"/>
        </w:rPr>
        <w:t>c.c.</w:t>
      </w:r>
      <w:r w:rsidRPr="00A4394C">
        <w:rPr>
          <w:rFonts w:ascii="Arial Narrow" w:hAnsi="Arial Narrow"/>
        </w:rPr>
        <w:t xml:space="preserve"> o in una qualsiasi relazione, anche di fatto, che comporti che le offerte sono imputabili ad un unico centro decisionale;</w:t>
      </w:r>
    </w:p>
    <w:p w14:paraId="1F42BC8A" w14:textId="77777777" w:rsidR="004E4B00" w:rsidRDefault="00D9778F" w:rsidP="00A35A9B">
      <w:pPr>
        <w:widowControl w:val="0"/>
        <w:numPr>
          <w:ilvl w:val="0"/>
          <w:numId w:val="3"/>
        </w:numPr>
        <w:autoSpaceDE w:val="0"/>
        <w:autoSpaceDN w:val="0"/>
        <w:spacing w:after="0" w:line="276" w:lineRule="auto"/>
        <w:ind w:left="142" w:hanging="142"/>
        <w:jc w:val="both"/>
        <w:rPr>
          <w:rFonts w:ascii="Arial Narrow" w:hAnsi="Arial Narrow"/>
        </w:rPr>
      </w:pPr>
      <w:r>
        <w:rPr>
          <w:rFonts w:ascii="Arial Narrow" w:hAnsi="Arial Narrow" w:cs="Arial"/>
        </w:rPr>
        <w:lastRenderedPageBreak/>
        <w:t>ai sensi dell</w:t>
      </w:r>
      <w:r w:rsidRPr="00686289">
        <w:rPr>
          <w:rFonts w:ascii="Arial Narrow" w:hAnsi="Arial Narrow" w:cs="Arial"/>
        </w:rPr>
        <w:t xml:space="preserve">’art. 68, comma 14 del D. Lgs. n. </w:t>
      </w:r>
      <w:r>
        <w:rPr>
          <w:rFonts w:ascii="Arial Narrow" w:hAnsi="Arial Narrow" w:cs="Arial"/>
        </w:rPr>
        <w:t xml:space="preserve">36/2023 </w:t>
      </w:r>
      <w:r w:rsidRPr="00A4394C">
        <w:rPr>
          <w:rFonts w:ascii="Arial Narrow" w:hAnsi="Arial Narrow"/>
        </w:rPr>
        <w:t xml:space="preserve">di </w:t>
      </w:r>
      <w:r w:rsidR="004E4B00" w:rsidRPr="00A4394C">
        <w:rPr>
          <w:rFonts w:ascii="Arial Narrow" w:hAnsi="Arial Narrow"/>
        </w:rPr>
        <w:t>non partecipare alla medesima gara in altra forma singola o associata, né come ausiliaria per altro concorrente;</w:t>
      </w:r>
    </w:p>
    <w:p w14:paraId="6DB0F0FF" w14:textId="2E566995" w:rsidR="00D63AD4" w:rsidRPr="00127425" w:rsidRDefault="00104D63" w:rsidP="00A35A9B">
      <w:pPr>
        <w:pStyle w:val="Paragrafoelenco"/>
        <w:numPr>
          <w:ilvl w:val="0"/>
          <w:numId w:val="3"/>
        </w:numPr>
        <w:spacing w:before="240" w:after="240" w:line="276" w:lineRule="auto"/>
        <w:ind w:left="142" w:hanging="142"/>
        <w:contextualSpacing w:val="0"/>
        <w:rPr>
          <w:rFonts w:ascii="Arial Narrow" w:hAnsi="Arial Narrow" w:cs="Calibri"/>
        </w:rPr>
      </w:pPr>
      <w:r w:rsidRPr="00A4394C">
        <w:rPr>
          <w:rFonts w:ascii="Arial Narrow" w:hAnsi="Arial Narrow" w:cs="Calibri"/>
        </w:rPr>
        <w:t>che nel libro soci dell’Impresa_______________________________ figurano i soci sottoelencati, titolari delle azioni/quote di capitale riportate a fianco di ciascuno di essi</w:t>
      </w:r>
      <w:r w:rsidR="00D63AD4">
        <w:rPr>
          <w:rFonts w:ascii="Arial Narrow" w:hAnsi="Arial Narrow" w:cs="Calibri"/>
        </w:rPr>
        <w:t>.</w:t>
      </w:r>
    </w:p>
    <w:tbl>
      <w:tblPr>
        <w:tblpPr w:leftFromText="142" w:rightFromText="142" w:vertAnchor="text" w:horzAnchor="page" w:tblpX="1390" w:tblpY="128"/>
        <w:tblW w:w="935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824"/>
        <w:gridCol w:w="4535"/>
      </w:tblGrid>
      <w:tr w:rsidR="006A4FF6" w:rsidRPr="00A4394C" w14:paraId="3881ACEA" w14:textId="77777777" w:rsidTr="00E44B4B">
        <w:trPr>
          <w:trHeight w:val="299"/>
        </w:trPr>
        <w:tc>
          <w:tcPr>
            <w:tcW w:w="4824" w:type="dxa"/>
            <w:tcBorders>
              <w:bottom w:val="single" w:sz="4" w:space="0" w:color="auto"/>
            </w:tcBorders>
            <w:shd w:val="clear" w:color="auto" w:fill="D9E2F3"/>
            <w:vAlign w:val="center"/>
          </w:tcPr>
          <w:p w14:paraId="381A48A5" w14:textId="24388232" w:rsidR="006A4FF6" w:rsidRPr="00A4394C" w:rsidRDefault="006A4FF6" w:rsidP="00E44B4B">
            <w:pPr>
              <w:pStyle w:val="Paragrafoelenco"/>
              <w:spacing w:after="0" w:line="295" w:lineRule="auto"/>
              <w:ind w:left="142" w:hanging="142"/>
              <w:contextualSpacing w:val="0"/>
              <w:jc w:val="center"/>
              <w:rPr>
                <w:rFonts w:ascii="Arial Narrow" w:hAnsi="Arial Narrow"/>
                <w:b/>
                <w:sz w:val="18"/>
                <w:szCs w:val="20"/>
                <w:lang w:eastAsia="it-IT"/>
              </w:rPr>
            </w:pPr>
            <w:r w:rsidRPr="00A4394C">
              <w:rPr>
                <w:rFonts w:ascii="Arial Narrow" w:hAnsi="Arial Narrow"/>
                <w:b/>
                <w:sz w:val="18"/>
                <w:szCs w:val="20"/>
                <w:lang w:eastAsia="it-IT"/>
              </w:rPr>
              <w:t>NOME E COGNOME</w:t>
            </w:r>
            <w:r w:rsidR="005570C7">
              <w:rPr>
                <w:rFonts w:ascii="Arial Narrow" w:hAnsi="Arial Narrow"/>
                <w:b/>
                <w:sz w:val="18"/>
                <w:szCs w:val="20"/>
                <w:lang w:eastAsia="it-IT"/>
              </w:rPr>
              <w:t>/ DEN.SOCIALE</w:t>
            </w:r>
          </w:p>
        </w:tc>
        <w:tc>
          <w:tcPr>
            <w:tcW w:w="4535" w:type="dxa"/>
            <w:tcBorders>
              <w:bottom w:val="single" w:sz="4" w:space="0" w:color="auto"/>
            </w:tcBorders>
            <w:shd w:val="clear" w:color="auto" w:fill="D9E2F3"/>
            <w:vAlign w:val="center"/>
          </w:tcPr>
          <w:p w14:paraId="6361C2F9" w14:textId="77777777" w:rsidR="006A4FF6" w:rsidRPr="00A4394C" w:rsidRDefault="006A4FF6" w:rsidP="00E44B4B">
            <w:pPr>
              <w:pStyle w:val="Paragrafoelenco"/>
              <w:spacing w:after="0" w:line="295" w:lineRule="auto"/>
              <w:ind w:left="142" w:hanging="142"/>
              <w:contextualSpacing w:val="0"/>
              <w:jc w:val="center"/>
              <w:rPr>
                <w:rFonts w:ascii="Arial Narrow" w:hAnsi="Arial Narrow"/>
                <w:b/>
                <w:sz w:val="18"/>
                <w:szCs w:val="20"/>
                <w:lang w:eastAsia="it-IT"/>
              </w:rPr>
            </w:pPr>
            <w:r w:rsidRPr="00A4394C">
              <w:rPr>
                <w:rFonts w:ascii="Arial Narrow" w:hAnsi="Arial Narrow"/>
                <w:b/>
                <w:sz w:val="18"/>
                <w:szCs w:val="20"/>
                <w:lang w:eastAsia="it-IT"/>
              </w:rPr>
              <w:t>QUOTA %</w:t>
            </w:r>
          </w:p>
        </w:tc>
      </w:tr>
      <w:tr w:rsidR="006A4FF6" w:rsidRPr="00A4394C" w14:paraId="2EFCD867" w14:textId="77777777" w:rsidTr="00E44B4B">
        <w:trPr>
          <w:trHeight w:val="299"/>
        </w:trPr>
        <w:tc>
          <w:tcPr>
            <w:tcW w:w="4824" w:type="dxa"/>
            <w:tcBorders>
              <w:top w:val="single" w:sz="4" w:space="0" w:color="auto"/>
            </w:tcBorders>
            <w:shd w:val="clear" w:color="auto" w:fill="auto"/>
            <w:vAlign w:val="center"/>
          </w:tcPr>
          <w:p w14:paraId="61D35A68" w14:textId="77777777" w:rsidR="006A4FF6" w:rsidRPr="00A4394C" w:rsidRDefault="006A4FF6" w:rsidP="00E44B4B">
            <w:pPr>
              <w:pStyle w:val="Paragrafoelenco"/>
              <w:spacing w:after="0" w:line="295" w:lineRule="auto"/>
              <w:ind w:left="142" w:hanging="142"/>
              <w:contextualSpacing w:val="0"/>
              <w:jc w:val="center"/>
              <w:rPr>
                <w:rFonts w:ascii="Arial Narrow" w:hAnsi="Arial Narrow"/>
                <w:sz w:val="20"/>
                <w:szCs w:val="20"/>
                <w:lang w:eastAsia="it-IT"/>
              </w:rPr>
            </w:pPr>
          </w:p>
        </w:tc>
        <w:tc>
          <w:tcPr>
            <w:tcW w:w="4535" w:type="dxa"/>
            <w:tcBorders>
              <w:top w:val="single" w:sz="4" w:space="0" w:color="auto"/>
            </w:tcBorders>
            <w:shd w:val="clear" w:color="auto" w:fill="auto"/>
            <w:vAlign w:val="center"/>
          </w:tcPr>
          <w:p w14:paraId="044039FA" w14:textId="77777777" w:rsidR="006A4FF6" w:rsidRPr="00A4394C" w:rsidRDefault="006A4FF6" w:rsidP="00E44B4B">
            <w:pPr>
              <w:pStyle w:val="Paragrafoelenco"/>
              <w:spacing w:after="0" w:line="295" w:lineRule="auto"/>
              <w:ind w:left="142" w:hanging="142"/>
              <w:contextualSpacing w:val="0"/>
              <w:jc w:val="center"/>
              <w:rPr>
                <w:rFonts w:ascii="Arial Narrow" w:hAnsi="Arial Narrow"/>
                <w:sz w:val="20"/>
                <w:szCs w:val="20"/>
                <w:lang w:eastAsia="it-IT"/>
              </w:rPr>
            </w:pPr>
          </w:p>
        </w:tc>
      </w:tr>
      <w:tr w:rsidR="006A4FF6" w:rsidRPr="00A4394C" w14:paraId="3BC8256E" w14:textId="77777777" w:rsidTr="00E44B4B">
        <w:trPr>
          <w:trHeight w:val="299"/>
        </w:trPr>
        <w:tc>
          <w:tcPr>
            <w:tcW w:w="4824" w:type="dxa"/>
            <w:shd w:val="clear" w:color="auto" w:fill="auto"/>
            <w:vAlign w:val="center"/>
          </w:tcPr>
          <w:p w14:paraId="3506C42E" w14:textId="77777777" w:rsidR="006A4FF6" w:rsidRPr="00A4394C" w:rsidRDefault="006A4FF6" w:rsidP="00E44B4B">
            <w:pPr>
              <w:pStyle w:val="Paragrafoelenco"/>
              <w:spacing w:after="0" w:line="295" w:lineRule="auto"/>
              <w:ind w:left="142" w:hanging="142"/>
              <w:contextualSpacing w:val="0"/>
              <w:jc w:val="center"/>
              <w:rPr>
                <w:rFonts w:ascii="Arial Narrow" w:hAnsi="Arial Narrow"/>
                <w:sz w:val="20"/>
                <w:szCs w:val="20"/>
                <w:lang w:eastAsia="it-IT"/>
              </w:rPr>
            </w:pPr>
          </w:p>
        </w:tc>
        <w:tc>
          <w:tcPr>
            <w:tcW w:w="4535" w:type="dxa"/>
            <w:shd w:val="clear" w:color="auto" w:fill="auto"/>
            <w:vAlign w:val="center"/>
          </w:tcPr>
          <w:p w14:paraId="5FA0ED9A" w14:textId="77777777" w:rsidR="006A4FF6" w:rsidRPr="00A4394C" w:rsidRDefault="006A4FF6" w:rsidP="00E44B4B">
            <w:pPr>
              <w:pStyle w:val="Paragrafoelenco"/>
              <w:spacing w:after="0" w:line="295" w:lineRule="auto"/>
              <w:ind w:left="142" w:hanging="142"/>
              <w:contextualSpacing w:val="0"/>
              <w:jc w:val="center"/>
              <w:rPr>
                <w:rFonts w:ascii="Arial Narrow" w:hAnsi="Arial Narrow"/>
                <w:sz w:val="20"/>
                <w:szCs w:val="20"/>
                <w:lang w:eastAsia="it-IT"/>
              </w:rPr>
            </w:pPr>
          </w:p>
        </w:tc>
      </w:tr>
      <w:tr w:rsidR="006A4FF6" w:rsidRPr="00A4394C" w14:paraId="0EF98876" w14:textId="77777777" w:rsidTr="00E44B4B">
        <w:trPr>
          <w:trHeight w:val="299"/>
        </w:trPr>
        <w:tc>
          <w:tcPr>
            <w:tcW w:w="4824" w:type="dxa"/>
            <w:shd w:val="clear" w:color="auto" w:fill="auto"/>
            <w:vAlign w:val="center"/>
          </w:tcPr>
          <w:p w14:paraId="0850C9CD" w14:textId="77777777" w:rsidR="006A4FF6" w:rsidRPr="00A4394C" w:rsidRDefault="006A4FF6" w:rsidP="00E44B4B">
            <w:pPr>
              <w:pStyle w:val="Paragrafoelenco"/>
              <w:spacing w:after="0" w:line="295" w:lineRule="auto"/>
              <w:ind w:left="142" w:hanging="142"/>
              <w:contextualSpacing w:val="0"/>
              <w:jc w:val="center"/>
              <w:rPr>
                <w:rFonts w:ascii="Arial Narrow" w:hAnsi="Arial Narrow"/>
                <w:sz w:val="20"/>
                <w:szCs w:val="20"/>
                <w:lang w:eastAsia="it-IT"/>
              </w:rPr>
            </w:pPr>
          </w:p>
        </w:tc>
        <w:tc>
          <w:tcPr>
            <w:tcW w:w="4535" w:type="dxa"/>
            <w:shd w:val="clear" w:color="auto" w:fill="auto"/>
            <w:vAlign w:val="center"/>
          </w:tcPr>
          <w:p w14:paraId="1E5A72F9" w14:textId="77777777" w:rsidR="006A4FF6" w:rsidRPr="00A4394C" w:rsidRDefault="006A4FF6" w:rsidP="00E44B4B">
            <w:pPr>
              <w:pStyle w:val="Paragrafoelenco"/>
              <w:spacing w:after="0" w:line="295" w:lineRule="auto"/>
              <w:ind w:left="142" w:hanging="142"/>
              <w:contextualSpacing w:val="0"/>
              <w:jc w:val="center"/>
              <w:rPr>
                <w:rFonts w:ascii="Arial Narrow" w:hAnsi="Arial Narrow"/>
                <w:sz w:val="20"/>
                <w:szCs w:val="20"/>
                <w:lang w:eastAsia="it-IT"/>
              </w:rPr>
            </w:pPr>
          </w:p>
        </w:tc>
      </w:tr>
      <w:tr w:rsidR="00971258" w:rsidRPr="00A4394C" w14:paraId="5E73010C" w14:textId="77777777" w:rsidTr="00E44B4B">
        <w:trPr>
          <w:trHeight w:val="299"/>
        </w:trPr>
        <w:tc>
          <w:tcPr>
            <w:tcW w:w="4824" w:type="dxa"/>
            <w:shd w:val="clear" w:color="auto" w:fill="auto"/>
            <w:vAlign w:val="center"/>
          </w:tcPr>
          <w:p w14:paraId="15F4CDB8" w14:textId="77777777" w:rsidR="00971258" w:rsidRPr="00A4394C" w:rsidRDefault="00971258" w:rsidP="00E44B4B">
            <w:pPr>
              <w:pStyle w:val="Paragrafoelenco"/>
              <w:spacing w:after="0" w:line="295" w:lineRule="auto"/>
              <w:ind w:left="142" w:hanging="142"/>
              <w:contextualSpacing w:val="0"/>
              <w:jc w:val="center"/>
              <w:rPr>
                <w:rFonts w:ascii="Arial Narrow" w:hAnsi="Arial Narrow"/>
                <w:sz w:val="20"/>
                <w:szCs w:val="20"/>
                <w:lang w:eastAsia="it-IT"/>
              </w:rPr>
            </w:pPr>
          </w:p>
        </w:tc>
        <w:tc>
          <w:tcPr>
            <w:tcW w:w="4535" w:type="dxa"/>
            <w:shd w:val="clear" w:color="auto" w:fill="auto"/>
            <w:vAlign w:val="center"/>
          </w:tcPr>
          <w:p w14:paraId="6B84BDD2" w14:textId="77777777" w:rsidR="00971258" w:rsidRPr="00A4394C" w:rsidRDefault="00971258" w:rsidP="00E44B4B">
            <w:pPr>
              <w:pStyle w:val="Paragrafoelenco"/>
              <w:spacing w:after="0" w:line="295" w:lineRule="auto"/>
              <w:ind w:left="142" w:hanging="142"/>
              <w:contextualSpacing w:val="0"/>
              <w:jc w:val="center"/>
              <w:rPr>
                <w:rFonts w:ascii="Arial Narrow" w:hAnsi="Arial Narrow"/>
                <w:sz w:val="20"/>
                <w:szCs w:val="20"/>
                <w:lang w:eastAsia="it-IT"/>
              </w:rPr>
            </w:pPr>
          </w:p>
        </w:tc>
      </w:tr>
      <w:tr w:rsidR="00971258" w:rsidRPr="00A4394C" w14:paraId="6BEA7F31" w14:textId="77777777" w:rsidTr="00E44B4B">
        <w:trPr>
          <w:trHeight w:val="299"/>
        </w:trPr>
        <w:tc>
          <w:tcPr>
            <w:tcW w:w="4824" w:type="dxa"/>
            <w:shd w:val="clear" w:color="auto" w:fill="D9E2F3"/>
            <w:vAlign w:val="center"/>
          </w:tcPr>
          <w:p w14:paraId="7CFC0897" w14:textId="77777777" w:rsidR="00971258" w:rsidRPr="00A4394C" w:rsidRDefault="00971258" w:rsidP="00E44B4B">
            <w:pPr>
              <w:pStyle w:val="Paragrafoelenco"/>
              <w:spacing w:after="0" w:line="295" w:lineRule="auto"/>
              <w:ind w:left="142" w:hanging="142"/>
              <w:contextualSpacing w:val="0"/>
              <w:jc w:val="center"/>
              <w:rPr>
                <w:rFonts w:ascii="Arial Narrow" w:hAnsi="Arial Narrow"/>
                <w:b/>
                <w:sz w:val="18"/>
                <w:szCs w:val="20"/>
                <w:lang w:eastAsia="it-IT"/>
              </w:rPr>
            </w:pPr>
            <w:r w:rsidRPr="00A4394C">
              <w:rPr>
                <w:rFonts w:ascii="Arial Narrow" w:hAnsi="Arial Narrow"/>
                <w:b/>
                <w:sz w:val="18"/>
                <w:szCs w:val="20"/>
                <w:lang w:eastAsia="it-IT"/>
              </w:rPr>
              <w:t>TOTALE</w:t>
            </w:r>
          </w:p>
        </w:tc>
        <w:tc>
          <w:tcPr>
            <w:tcW w:w="4535" w:type="dxa"/>
            <w:shd w:val="clear" w:color="auto" w:fill="D9E2F3"/>
            <w:vAlign w:val="center"/>
          </w:tcPr>
          <w:p w14:paraId="6BE283E3" w14:textId="77777777" w:rsidR="00971258" w:rsidRPr="00A4394C" w:rsidRDefault="00971258" w:rsidP="00E44B4B">
            <w:pPr>
              <w:pStyle w:val="Paragrafoelenco"/>
              <w:spacing w:after="0" w:line="295" w:lineRule="auto"/>
              <w:ind w:left="142" w:hanging="142"/>
              <w:contextualSpacing w:val="0"/>
              <w:jc w:val="center"/>
              <w:rPr>
                <w:rFonts w:ascii="Arial Narrow" w:hAnsi="Arial Narrow"/>
                <w:b/>
                <w:sz w:val="18"/>
                <w:szCs w:val="20"/>
                <w:lang w:eastAsia="it-IT"/>
              </w:rPr>
            </w:pPr>
            <w:r w:rsidRPr="00A4394C">
              <w:rPr>
                <w:rFonts w:ascii="Arial Narrow" w:hAnsi="Arial Narrow"/>
                <w:b/>
                <w:sz w:val="18"/>
                <w:szCs w:val="20"/>
                <w:lang w:eastAsia="it-IT"/>
              </w:rPr>
              <w:t>100%</w:t>
            </w:r>
          </w:p>
        </w:tc>
      </w:tr>
    </w:tbl>
    <w:p w14:paraId="1E1E7204" w14:textId="26E78D82" w:rsidR="00104D63" w:rsidRPr="00A4394C" w:rsidRDefault="00104D63" w:rsidP="00A35A9B">
      <w:pPr>
        <w:pStyle w:val="Paragrafoelenco"/>
        <w:numPr>
          <w:ilvl w:val="0"/>
          <w:numId w:val="3"/>
        </w:numPr>
        <w:spacing w:before="240" w:after="240" w:line="300" w:lineRule="auto"/>
        <w:ind w:left="142" w:hanging="142"/>
        <w:contextualSpacing w:val="0"/>
        <w:rPr>
          <w:rFonts w:ascii="Arial Narrow" w:hAnsi="Arial Narrow" w:cs="Calibri"/>
        </w:rPr>
      </w:pPr>
      <w:r w:rsidRPr="00A4394C">
        <w:rPr>
          <w:rFonts w:ascii="Arial Narrow" w:hAnsi="Arial Narrow" w:cs="Calibri"/>
        </w:rPr>
        <w:t xml:space="preserve">In caso di </w:t>
      </w:r>
      <w:r w:rsidRPr="00A4394C">
        <w:rPr>
          <w:rFonts w:ascii="Arial Narrow" w:hAnsi="Arial Narrow" w:cs="Calibri"/>
          <w:b/>
        </w:rPr>
        <w:t>RTI e Consorzi ordinari</w:t>
      </w:r>
      <w:r w:rsidRPr="00A4394C">
        <w:rPr>
          <w:rFonts w:ascii="Arial Narrow" w:hAnsi="Arial Narrow" w:cs="Calibri"/>
        </w:rPr>
        <w:t>: che i dati identificativi e il ruolo di ciascuna impresa sono:</w:t>
      </w:r>
    </w:p>
    <w:tbl>
      <w:tblPr>
        <w:tblpPr w:leftFromText="142" w:rightFromText="142" w:vertAnchor="text" w:horzAnchor="margin" w:tblpXSpec="right" w:tblpY="92"/>
        <w:tblW w:w="937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865"/>
        <w:gridCol w:w="2027"/>
        <w:gridCol w:w="2211"/>
        <w:gridCol w:w="2268"/>
      </w:tblGrid>
      <w:tr w:rsidR="00104D63" w:rsidRPr="00A4394C" w14:paraId="14480B88" w14:textId="77777777" w:rsidTr="00D63AD4">
        <w:trPr>
          <w:trHeight w:val="299"/>
        </w:trPr>
        <w:tc>
          <w:tcPr>
            <w:tcW w:w="2865" w:type="dxa"/>
            <w:shd w:val="clear" w:color="auto" w:fill="D9E2F3"/>
            <w:vAlign w:val="center"/>
          </w:tcPr>
          <w:p w14:paraId="1108B6A2" w14:textId="77777777" w:rsidR="00104D63" w:rsidRPr="00A4394C" w:rsidRDefault="004E4B00" w:rsidP="00A35A9B">
            <w:pPr>
              <w:pStyle w:val="Corpotesto"/>
              <w:ind w:left="142" w:hanging="142"/>
              <w:jc w:val="center"/>
              <w:rPr>
                <w:rFonts w:ascii="Arial Narrow" w:hAnsi="Arial Narrow"/>
                <w:b/>
                <w:sz w:val="18"/>
                <w:lang w:val="it-IT" w:eastAsia="it-IT"/>
              </w:rPr>
            </w:pPr>
            <w:r w:rsidRPr="00A4394C">
              <w:rPr>
                <w:rFonts w:ascii="Arial Narrow" w:hAnsi="Arial Narrow"/>
                <w:b/>
                <w:sz w:val="18"/>
                <w:lang w:val="it-IT" w:eastAsia="it-IT"/>
              </w:rPr>
              <w:t xml:space="preserve">RUOLO </w:t>
            </w:r>
            <w:r w:rsidRPr="00A4394C">
              <w:rPr>
                <w:rFonts w:ascii="Arial Narrow" w:hAnsi="Arial Narrow"/>
                <w:b/>
                <w:sz w:val="18"/>
                <w:lang w:val="it-IT" w:eastAsia="it-IT"/>
              </w:rPr>
              <w:br/>
            </w:r>
            <w:r w:rsidRPr="00A4394C">
              <w:rPr>
                <w:rFonts w:ascii="Arial Narrow" w:hAnsi="Arial Narrow"/>
                <w:b/>
                <w:sz w:val="14"/>
                <w:szCs w:val="14"/>
                <w:lang w:val="it-IT" w:eastAsia="it-IT"/>
              </w:rPr>
              <w:t>(MANDATARIA/MANDANTE – CAPOFILA/CONSORZIATA)</w:t>
            </w:r>
          </w:p>
        </w:tc>
        <w:tc>
          <w:tcPr>
            <w:tcW w:w="2027" w:type="dxa"/>
            <w:shd w:val="clear" w:color="auto" w:fill="D9E2F3"/>
            <w:vAlign w:val="center"/>
          </w:tcPr>
          <w:p w14:paraId="16531AA7" w14:textId="77777777" w:rsidR="00104D63" w:rsidRPr="00A4394C" w:rsidRDefault="004E4B00"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RAGIONE SOCIALE</w:t>
            </w:r>
          </w:p>
        </w:tc>
        <w:tc>
          <w:tcPr>
            <w:tcW w:w="2211" w:type="dxa"/>
            <w:shd w:val="clear" w:color="auto" w:fill="D9E2F3"/>
            <w:vAlign w:val="center"/>
          </w:tcPr>
          <w:p w14:paraId="0D323C2F" w14:textId="77777777" w:rsidR="00104D63" w:rsidRPr="00A4394C" w:rsidRDefault="004E4B00"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CODICE FISCALE</w:t>
            </w:r>
          </w:p>
        </w:tc>
        <w:tc>
          <w:tcPr>
            <w:tcW w:w="2268" w:type="dxa"/>
            <w:shd w:val="clear" w:color="auto" w:fill="D9E2F3"/>
            <w:vAlign w:val="center"/>
          </w:tcPr>
          <w:p w14:paraId="5B3B7D70" w14:textId="77777777" w:rsidR="00104D63" w:rsidRPr="00A4394C" w:rsidRDefault="004E4B00"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SEDE</w:t>
            </w:r>
          </w:p>
        </w:tc>
      </w:tr>
      <w:tr w:rsidR="00104D63" w:rsidRPr="00A4394C" w14:paraId="2947C4FD" w14:textId="77777777" w:rsidTr="00D63AD4">
        <w:trPr>
          <w:trHeight w:val="299"/>
        </w:trPr>
        <w:tc>
          <w:tcPr>
            <w:tcW w:w="2865" w:type="dxa"/>
            <w:shd w:val="clear" w:color="auto" w:fill="auto"/>
            <w:vAlign w:val="center"/>
          </w:tcPr>
          <w:p w14:paraId="2AEF0BB7" w14:textId="77777777" w:rsidR="00104D63" w:rsidRPr="00A4394C" w:rsidRDefault="00104D63" w:rsidP="00A35A9B">
            <w:pPr>
              <w:pStyle w:val="Paragrafoelenco"/>
              <w:spacing w:after="0" w:line="295" w:lineRule="auto"/>
              <w:ind w:left="142" w:hanging="142"/>
              <w:jc w:val="center"/>
              <w:rPr>
                <w:rFonts w:ascii="Arial Narrow" w:hAnsi="Arial Narrow"/>
                <w:sz w:val="20"/>
                <w:szCs w:val="20"/>
                <w:lang w:eastAsia="it-IT"/>
              </w:rPr>
            </w:pPr>
          </w:p>
        </w:tc>
        <w:tc>
          <w:tcPr>
            <w:tcW w:w="2027" w:type="dxa"/>
            <w:shd w:val="clear" w:color="auto" w:fill="auto"/>
          </w:tcPr>
          <w:p w14:paraId="2FA144DF" w14:textId="77777777" w:rsidR="00104D63" w:rsidRPr="00A4394C" w:rsidRDefault="00104D63" w:rsidP="00A35A9B">
            <w:pPr>
              <w:pStyle w:val="Paragrafoelenco"/>
              <w:spacing w:after="0" w:line="295" w:lineRule="auto"/>
              <w:ind w:left="142" w:hanging="142"/>
              <w:jc w:val="center"/>
              <w:rPr>
                <w:rFonts w:ascii="Arial Narrow" w:hAnsi="Arial Narrow"/>
                <w:sz w:val="20"/>
                <w:szCs w:val="20"/>
                <w:lang w:eastAsia="it-IT"/>
              </w:rPr>
            </w:pPr>
          </w:p>
        </w:tc>
        <w:tc>
          <w:tcPr>
            <w:tcW w:w="2211" w:type="dxa"/>
            <w:shd w:val="clear" w:color="auto" w:fill="auto"/>
          </w:tcPr>
          <w:p w14:paraId="58DBED3C" w14:textId="77777777" w:rsidR="00104D63" w:rsidRPr="00A4394C" w:rsidRDefault="00104D63" w:rsidP="00A35A9B">
            <w:pPr>
              <w:pStyle w:val="Paragrafoelenco"/>
              <w:spacing w:after="0" w:line="295" w:lineRule="auto"/>
              <w:ind w:left="142" w:hanging="142"/>
              <w:jc w:val="center"/>
              <w:rPr>
                <w:rFonts w:ascii="Arial Narrow" w:hAnsi="Arial Narrow"/>
                <w:sz w:val="20"/>
                <w:szCs w:val="20"/>
                <w:lang w:eastAsia="it-IT"/>
              </w:rPr>
            </w:pPr>
          </w:p>
        </w:tc>
        <w:tc>
          <w:tcPr>
            <w:tcW w:w="2268" w:type="dxa"/>
            <w:shd w:val="clear" w:color="auto" w:fill="auto"/>
            <w:vAlign w:val="center"/>
          </w:tcPr>
          <w:p w14:paraId="082908EB" w14:textId="77777777" w:rsidR="00104D63" w:rsidRPr="00A4394C" w:rsidRDefault="00104D63" w:rsidP="00A35A9B">
            <w:pPr>
              <w:pStyle w:val="Paragrafoelenco"/>
              <w:spacing w:after="0" w:line="295" w:lineRule="auto"/>
              <w:ind w:left="142" w:hanging="142"/>
              <w:jc w:val="center"/>
              <w:rPr>
                <w:rFonts w:ascii="Arial Narrow" w:hAnsi="Arial Narrow"/>
                <w:sz w:val="20"/>
                <w:szCs w:val="20"/>
                <w:lang w:eastAsia="it-IT"/>
              </w:rPr>
            </w:pPr>
          </w:p>
        </w:tc>
      </w:tr>
      <w:tr w:rsidR="00104D63" w:rsidRPr="00A4394C" w14:paraId="6A492A35" w14:textId="77777777" w:rsidTr="00D63AD4">
        <w:trPr>
          <w:trHeight w:val="285"/>
        </w:trPr>
        <w:tc>
          <w:tcPr>
            <w:tcW w:w="2865" w:type="dxa"/>
            <w:shd w:val="clear" w:color="auto" w:fill="auto"/>
            <w:vAlign w:val="center"/>
          </w:tcPr>
          <w:p w14:paraId="415CD86E" w14:textId="77777777" w:rsidR="00104D63" w:rsidRPr="00A4394C" w:rsidRDefault="00104D63" w:rsidP="00A35A9B">
            <w:pPr>
              <w:pStyle w:val="Paragrafoelenco"/>
              <w:spacing w:after="0" w:line="295" w:lineRule="auto"/>
              <w:ind w:left="142" w:hanging="142"/>
              <w:jc w:val="center"/>
              <w:rPr>
                <w:rFonts w:ascii="Arial Narrow" w:hAnsi="Arial Narrow"/>
                <w:sz w:val="20"/>
                <w:szCs w:val="20"/>
                <w:lang w:eastAsia="it-IT"/>
              </w:rPr>
            </w:pPr>
          </w:p>
        </w:tc>
        <w:tc>
          <w:tcPr>
            <w:tcW w:w="2027" w:type="dxa"/>
            <w:shd w:val="clear" w:color="auto" w:fill="auto"/>
          </w:tcPr>
          <w:p w14:paraId="21E7C87B" w14:textId="77777777" w:rsidR="00104D63" w:rsidRPr="00A4394C" w:rsidRDefault="00104D63" w:rsidP="00A35A9B">
            <w:pPr>
              <w:pStyle w:val="Paragrafoelenco"/>
              <w:spacing w:after="0" w:line="295" w:lineRule="auto"/>
              <w:ind w:left="142" w:hanging="142"/>
              <w:jc w:val="center"/>
              <w:rPr>
                <w:rFonts w:ascii="Arial Narrow" w:hAnsi="Arial Narrow"/>
                <w:sz w:val="20"/>
                <w:szCs w:val="20"/>
                <w:lang w:eastAsia="it-IT"/>
              </w:rPr>
            </w:pPr>
          </w:p>
        </w:tc>
        <w:tc>
          <w:tcPr>
            <w:tcW w:w="2211" w:type="dxa"/>
            <w:shd w:val="clear" w:color="auto" w:fill="auto"/>
          </w:tcPr>
          <w:p w14:paraId="5402EC53" w14:textId="77777777" w:rsidR="00104D63" w:rsidRPr="00A4394C" w:rsidRDefault="00104D63" w:rsidP="00A35A9B">
            <w:pPr>
              <w:pStyle w:val="Paragrafoelenco"/>
              <w:spacing w:after="0" w:line="295" w:lineRule="auto"/>
              <w:ind w:left="142" w:hanging="142"/>
              <w:jc w:val="center"/>
              <w:rPr>
                <w:rFonts w:ascii="Arial Narrow" w:hAnsi="Arial Narrow"/>
                <w:sz w:val="20"/>
                <w:szCs w:val="20"/>
                <w:lang w:eastAsia="it-IT"/>
              </w:rPr>
            </w:pPr>
          </w:p>
        </w:tc>
        <w:tc>
          <w:tcPr>
            <w:tcW w:w="2268" w:type="dxa"/>
            <w:shd w:val="clear" w:color="auto" w:fill="auto"/>
            <w:vAlign w:val="center"/>
          </w:tcPr>
          <w:p w14:paraId="0F311D99" w14:textId="77777777" w:rsidR="00104D63" w:rsidRPr="00A4394C" w:rsidRDefault="00104D63" w:rsidP="00A35A9B">
            <w:pPr>
              <w:pStyle w:val="Paragrafoelenco"/>
              <w:spacing w:after="0" w:line="295" w:lineRule="auto"/>
              <w:ind w:left="142" w:hanging="142"/>
              <w:jc w:val="center"/>
              <w:rPr>
                <w:rFonts w:ascii="Arial Narrow" w:hAnsi="Arial Narrow"/>
                <w:sz w:val="20"/>
                <w:szCs w:val="20"/>
                <w:lang w:eastAsia="it-IT"/>
              </w:rPr>
            </w:pPr>
          </w:p>
        </w:tc>
      </w:tr>
      <w:tr w:rsidR="00104D63" w:rsidRPr="00A4394C" w14:paraId="73F96EC7" w14:textId="77777777" w:rsidTr="00D63AD4">
        <w:trPr>
          <w:trHeight w:val="299"/>
        </w:trPr>
        <w:tc>
          <w:tcPr>
            <w:tcW w:w="2865" w:type="dxa"/>
            <w:shd w:val="clear" w:color="auto" w:fill="auto"/>
            <w:vAlign w:val="center"/>
          </w:tcPr>
          <w:p w14:paraId="13E512DE" w14:textId="77777777" w:rsidR="00104D63" w:rsidRPr="00A4394C" w:rsidRDefault="00104D63" w:rsidP="00A35A9B">
            <w:pPr>
              <w:pStyle w:val="Paragrafoelenco"/>
              <w:spacing w:after="0" w:line="295" w:lineRule="auto"/>
              <w:ind w:left="142" w:hanging="142"/>
              <w:jc w:val="center"/>
              <w:rPr>
                <w:rFonts w:ascii="Arial Narrow" w:hAnsi="Arial Narrow"/>
                <w:sz w:val="20"/>
                <w:szCs w:val="20"/>
                <w:lang w:eastAsia="it-IT"/>
              </w:rPr>
            </w:pPr>
          </w:p>
        </w:tc>
        <w:tc>
          <w:tcPr>
            <w:tcW w:w="2027" w:type="dxa"/>
            <w:shd w:val="clear" w:color="auto" w:fill="auto"/>
          </w:tcPr>
          <w:p w14:paraId="5611796E" w14:textId="77777777" w:rsidR="00104D63" w:rsidRPr="00A4394C" w:rsidRDefault="00104D63" w:rsidP="00A35A9B">
            <w:pPr>
              <w:pStyle w:val="Paragrafoelenco"/>
              <w:spacing w:after="0" w:line="295" w:lineRule="auto"/>
              <w:ind w:left="142" w:hanging="142"/>
              <w:jc w:val="center"/>
              <w:rPr>
                <w:rFonts w:ascii="Arial Narrow" w:hAnsi="Arial Narrow"/>
                <w:sz w:val="20"/>
                <w:szCs w:val="20"/>
                <w:lang w:eastAsia="it-IT"/>
              </w:rPr>
            </w:pPr>
          </w:p>
        </w:tc>
        <w:tc>
          <w:tcPr>
            <w:tcW w:w="2211" w:type="dxa"/>
            <w:shd w:val="clear" w:color="auto" w:fill="auto"/>
          </w:tcPr>
          <w:p w14:paraId="776C664C" w14:textId="77777777" w:rsidR="00104D63" w:rsidRPr="00A4394C" w:rsidRDefault="00104D63" w:rsidP="00A35A9B">
            <w:pPr>
              <w:pStyle w:val="Paragrafoelenco"/>
              <w:spacing w:after="0" w:line="295" w:lineRule="auto"/>
              <w:ind w:left="142" w:hanging="142"/>
              <w:jc w:val="center"/>
              <w:rPr>
                <w:rFonts w:ascii="Arial Narrow" w:hAnsi="Arial Narrow"/>
                <w:sz w:val="20"/>
                <w:szCs w:val="20"/>
                <w:lang w:eastAsia="it-IT"/>
              </w:rPr>
            </w:pPr>
          </w:p>
        </w:tc>
        <w:tc>
          <w:tcPr>
            <w:tcW w:w="2268" w:type="dxa"/>
            <w:shd w:val="clear" w:color="auto" w:fill="auto"/>
            <w:vAlign w:val="center"/>
          </w:tcPr>
          <w:p w14:paraId="149D5CAF" w14:textId="77777777" w:rsidR="00104D63" w:rsidRPr="00A4394C" w:rsidRDefault="00104D63" w:rsidP="00A35A9B">
            <w:pPr>
              <w:pStyle w:val="Paragrafoelenco"/>
              <w:spacing w:after="0" w:line="295" w:lineRule="auto"/>
              <w:ind w:left="142" w:hanging="142"/>
              <w:jc w:val="center"/>
              <w:rPr>
                <w:rFonts w:ascii="Arial Narrow" w:hAnsi="Arial Narrow"/>
                <w:sz w:val="20"/>
                <w:szCs w:val="20"/>
                <w:lang w:eastAsia="it-IT"/>
              </w:rPr>
            </w:pPr>
          </w:p>
        </w:tc>
      </w:tr>
    </w:tbl>
    <w:p w14:paraId="431BB3E4" w14:textId="77777777" w:rsidR="004E4B00" w:rsidRPr="00A4394C" w:rsidRDefault="004E4B00" w:rsidP="00A35A9B">
      <w:pPr>
        <w:pStyle w:val="Paragrafoelenco"/>
        <w:numPr>
          <w:ilvl w:val="0"/>
          <w:numId w:val="3"/>
        </w:numPr>
        <w:spacing w:before="240" w:after="240" w:line="300" w:lineRule="auto"/>
        <w:ind w:left="142" w:hanging="142"/>
        <w:contextualSpacing w:val="0"/>
        <w:jc w:val="both"/>
        <w:rPr>
          <w:rFonts w:ascii="Arial Narrow" w:hAnsi="Arial Narrow" w:cs="Calibri"/>
        </w:rPr>
      </w:pPr>
      <w:r w:rsidRPr="00A4394C">
        <w:rPr>
          <w:rFonts w:ascii="Arial Narrow" w:hAnsi="Arial Narrow" w:cs="Calibri"/>
        </w:rPr>
        <w:t xml:space="preserve">In caso di </w:t>
      </w:r>
      <w:r w:rsidRPr="00A4394C">
        <w:rPr>
          <w:rFonts w:ascii="Arial Narrow" w:hAnsi="Arial Narrow" w:cs="Calibri"/>
          <w:b/>
        </w:rPr>
        <w:t xml:space="preserve">consorzi di cui all’art. </w:t>
      </w:r>
      <w:r w:rsidR="00177C1A" w:rsidRPr="00A4394C">
        <w:rPr>
          <w:rFonts w:ascii="Arial Narrow" w:hAnsi="Arial Narrow" w:cs="Calibri"/>
          <w:b/>
        </w:rPr>
        <w:t>6</w:t>
      </w:r>
      <w:r w:rsidRPr="00A4394C">
        <w:rPr>
          <w:rFonts w:ascii="Arial Narrow" w:hAnsi="Arial Narrow" w:cs="Calibri"/>
          <w:b/>
        </w:rPr>
        <w:t>5, comma 2 lett. b)</w:t>
      </w:r>
      <w:r w:rsidR="00177C1A" w:rsidRPr="00A4394C">
        <w:rPr>
          <w:rFonts w:ascii="Arial Narrow" w:hAnsi="Arial Narrow" w:cs="Calibri"/>
          <w:b/>
        </w:rPr>
        <w:t>, c)</w:t>
      </w:r>
      <w:r w:rsidRPr="00A4394C">
        <w:rPr>
          <w:rFonts w:ascii="Arial Narrow" w:hAnsi="Arial Narrow" w:cs="Calibri"/>
          <w:b/>
        </w:rPr>
        <w:t xml:space="preserve"> e </w:t>
      </w:r>
      <w:r w:rsidR="00177C1A" w:rsidRPr="00A4394C">
        <w:rPr>
          <w:rFonts w:ascii="Arial Narrow" w:hAnsi="Arial Narrow" w:cs="Calibri"/>
          <w:b/>
        </w:rPr>
        <w:t>d</w:t>
      </w:r>
      <w:r w:rsidRPr="00A4394C">
        <w:rPr>
          <w:rFonts w:ascii="Arial Narrow" w:hAnsi="Arial Narrow" w:cs="Calibri"/>
          <w:b/>
        </w:rPr>
        <w:t xml:space="preserve">), del Codice, che il consorzio di cooperative e imprese artigiane di cui all’art. </w:t>
      </w:r>
      <w:r w:rsidR="00177C1A" w:rsidRPr="00A4394C">
        <w:rPr>
          <w:rFonts w:ascii="Arial Narrow" w:hAnsi="Arial Narrow" w:cs="Calibri"/>
          <w:b/>
        </w:rPr>
        <w:t>6</w:t>
      </w:r>
      <w:r w:rsidRPr="00A4394C">
        <w:rPr>
          <w:rFonts w:ascii="Arial Narrow" w:hAnsi="Arial Narrow" w:cs="Calibri"/>
          <w:b/>
        </w:rPr>
        <w:t>5, comma 2 lett. b)</w:t>
      </w:r>
      <w:r w:rsidR="00177C1A" w:rsidRPr="00A4394C">
        <w:rPr>
          <w:rFonts w:ascii="Arial Narrow" w:hAnsi="Arial Narrow" w:cs="Calibri"/>
          <w:b/>
        </w:rPr>
        <w:t xml:space="preserve"> e c)</w:t>
      </w:r>
      <w:r w:rsidRPr="00A4394C">
        <w:rPr>
          <w:rFonts w:ascii="Arial Narrow" w:hAnsi="Arial Narrow" w:cs="Calibri"/>
          <w:b/>
        </w:rPr>
        <w:t xml:space="preserve"> del Codice (o il consorzio stabile di cui all’art. </w:t>
      </w:r>
      <w:r w:rsidR="00177C1A" w:rsidRPr="00A4394C">
        <w:rPr>
          <w:rFonts w:ascii="Arial Narrow" w:hAnsi="Arial Narrow" w:cs="Calibri"/>
          <w:b/>
        </w:rPr>
        <w:t>6</w:t>
      </w:r>
      <w:r w:rsidRPr="00A4394C">
        <w:rPr>
          <w:rFonts w:ascii="Arial Narrow" w:hAnsi="Arial Narrow" w:cs="Calibri"/>
          <w:b/>
        </w:rPr>
        <w:t xml:space="preserve">5, comma 2 lett. </w:t>
      </w:r>
      <w:r w:rsidR="00177C1A" w:rsidRPr="00A4394C">
        <w:rPr>
          <w:rFonts w:ascii="Arial Narrow" w:hAnsi="Arial Narrow" w:cs="Calibri"/>
          <w:b/>
        </w:rPr>
        <w:t>d</w:t>
      </w:r>
      <w:r w:rsidRPr="00A4394C">
        <w:rPr>
          <w:rFonts w:ascii="Arial Narrow" w:hAnsi="Arial Narrow" w:cs="Calibri"/>
          <w:b/>
        </w:rPr>
        <w:t>) del Codice)</w:t>
      </w:r>
      <w:r w:rsidRPr="00A4394C">
        <w:rPr>
          <w:rFonts w:ascii="Arial Narrow" w:hAnsi="Arial Narrow" w:cs="Calibri"/>
        </w:rPr>
        <w:t xml:space="preserve"> concorre per le seguenti consorziate:</w:t>
      </w:r>
    </w:p>
    <w:tbl>
      <w:tblPr>
        <w:tblpPr w:leftFromText="142" w:rightFromText="142" w:vertAnchor="text" w:horzAnchor="page" w:tblpX="1679" w:tblpY="128"/>
        <w:tblW w:w="90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22"/>
        <w:gridCol w:w="3022"/>
        <w:gridCol w:w="3022"/>
      </w:tblGrid>
      <w:tr w:rsidR="004E4B00" w:rsidRPr="00A4394C" w14:paraId="3046BCE9" w14:textId="77777777" w:rsidTr="00C90F82">
        <w:trPr>
          <w:trHeight w:val="299"/>
        </w:trPr>
        <w:tc>
          <w:tcPr>
            <w:tcW w:w="3022" w:type="dxa"/>
            <w:shd w:val="clear" w:color="auto" w:fill="D9E2F3"/>
            <w:vAlign w:val="center"/>
          </w:tcPr>
          <w:p w14:paraId="18D10560" w14:textId="77777777" w:rsidR="004E4B00" w:rsidRPr="00A4394C" w:rsidRDefault="004E4B00"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RAGIONE SOCIALE</w:t>
            </w:r>
          </w:p>
        </w:tc>
        <w:tc>
          <w:tcPr>
            <w:tcW w:w="3022" w:type="dxa"/>
            <w:shd w:val="clear" w:color="auto" w:fill="D9E2F3"/>
            <w:vAlign w:val="center"/>
          </w:tcPr>
          <w:p w14:paraId="25C7FBA9" w14:textId="77777777" w:rsidR="004E4B00" w:rsidRPr="00A4394C" w:rsidRDefault="004E4B00"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CODICE FISCALE</w:t>
            </w:r>
          </w:p>
        </w:tc>
        <w:tc>
          <w:tcPr>
            <w:tcW w:w="3022" w:type="dxa"/>
            <w:shd w:val="clear" w:color="auto" w:fill="D9E2F3"/>
            <w:vAlign w:val="center"/>
          </w:tcPr>
          <w:p w14:paraId="040E3653" w14:textId="77777777" w:rsidR="004E4B00" w:rsidRPr="00A4394C" w:rsidRDefault="004E4B00"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SEDE</w:t>
            </w:r>
          </w:p>
        </w:tc>
      </w:tr>
      <w:tr w:rsidR="004E4B00" w:rsidRPr="00A4394C" w14:paraId="7D0B29F7" w14:textId="77777777" w:rsidTr="00C90F82">
        <w:trPr>
          <w:trHeight w:val="299"/>
        </w:trPr>
        <w:tc>
          <w:tcPr>
            <w:tcW w:w="3022" w:type="dxa"/>
            <w:shd w:val="clear" w:color="auto" w:fill="auto"/>
          </w:tcPr>
          <w:p w14:paraId="24C9F74F" w14:textId="77777777" w:rsidR="004E4B00" w:rsidRPr="00A4394C" w:rsidRDefault="004E4B00"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tcPr>
          <w:p w14:paraId="7321622B" w14:textId="77777777" w:rsidR="004E4B00" w:rsidRPr="00A4394C" w:rsidRDefault="004E4B00"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vAlign w:val="center"/>
          </w:tcPr>
          <w:p w14:paraId="62C00EF8" w14:textId="77777777" w:rsidR="004E4B00" w:rsidRPr="00A4394C" w:rsidRDefault="004E4B00" w:rsidP="00A35A9B">
            <w:pPr>
              <w:pStyle w:val="Paragrafoelenco"/>
              <w:spacing w:after="0" w:line="295" w:lineRule="auto"/>
              <w:ind w:left="142" w:hanging="142"/>
              <w:jc w:val="center"/>
              <w:rPr>
                <w:rFonts w:ascii="Arial Narrow" w:hAnsi="Arial Narrow"/>
                <w:sz w:val="20"/>
                <w:szCs w:val="20"/>
                <w:lang w:eastAsia="it-IT"/>
              </w:rPr>
            </w:pPr>
          </w:p>
        </w:tc>
      </w:tr>
      <w:tr w:rsidR="004E4B00" w:rsidRPr="00A4394C" w14:paraId="55A7ACC8" w14:textId="77777777" w:rsidTr="00C90F82">
        <w:trPr>
          <w:trHeight w:val="285"/>
        </w:trPr>
        <w:tc>
          <w:tcPr>
            <w:tcW w:w="3022" w:type="dxa"/>
            <w:shd w:val="clear" w:color="auto" w:fill="auto"/>
          </w:tcPr>
          <w:p w14:paraId="3055DBD2" w14:textId="77777777" w:rsidR="004E4B00" w:rsidRPr="00A4394C" w:rsidRDefault="004E4B00"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tcPr>
          <w:p w14:paraId="68DEE120" w14:textId="77777777" w:rsidR="004E4B00" w:rsidRPr="00A4394C" w:rsidRDefault="004E4B00"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vAlign w:val="center"/>
          </w:tcPr>
          <w:p w14:paraId="496F80A9" w14:textId="77777777" w:rsidR="004E4B00" w:rsidRPr="00A4394C" w:rsidRDefault="004E4B00" w:rsidP="00A35A9B">
            <w:pPr>
              <w:pStyle w:val="Paragrafoelenco"/>
              <w:spacing w:after="0" w:line="295" w:lineRule="auto"/>
              <w:ind w:left="142" w:hanging="142"/>
              <w:jc w:val="center"/>
              <w:rPr>
                <w:rFonts w:ascii="Arial Narrow" w:hAnsi="Arial Narrow"/>
                <w:sz w:val="20"/>
                <w:szCs w:val="20"/>
                <w:lang w:eastAsia="it-IT"/>
              </w:rPr>
            </w:pPr>
          </w:p>
        </w:tc>
      </w:tr>
      <w:tr w:rsidR="004E4B00" w:rsidRPr="00A4394C" w14:paraId="42A6D478" w14:textId="77777777" w:rsidTr="00C90F82">
        <w:trPr>
          <w:trHeight w:val="299"/>
        </w:trPr>
        <w:tc>
          <w:tcPr>
            <w:tcW w:w="3022" w:type="dxa"/>
            <w:shd w:val="clear" w:color="auto" w:fill="auto"/>
          </w:tcPr>
          <w:p w14:paraId="1C9C693F" w14:textId="77777777" w:rsidR="004E4B00" w:rsidRPr="00A4394C" w:rsidRDefault="004E4B00"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tcPr>
          <w:p w14:paraId="377E61A4" w14:textId="77777777" w:rsidR="004E4B00" w:rsidRPr="00A4394C" w:rsidRDefault="004E4B00"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vAlign w:val="center"/>
          </w:tcPr>
          <w:p w14:paraId="06749C8F" w14:textId="77777777" w:rsidR="004E4B00" w:rsidRPr="00A4394C" w:rsidRDefault="004E4B00" w:rsidP="00A35A9B">
            <w:pPr>
              <w:pStyle w:val="Paragrafoelenco"/>
              <w:spacing w:after="0" w:line="295" w:lineRule="auto"/>
              <w:ind w:left="142" w:hanging="142"/>
              <w:jc w:val="center"/>
              <w:rPr>
                <w:rFonts w:ascii="Arial Narrow" w:hAnsi="Arial Narrow"/>
                <w:sz w:val="20"/>
                <w:szCs w:val="20"/>
                <w:lang w:eastAsia="it-IT"/>
              </w:rPr>
            </w:pPr>
          </w:p>
        </w:tc>
      </w:tr>
    </w:tbl>
    <w:p w14:paraId="1531D41E" w14:textId="77777777" w:rsidR="00877B78" w:rsidRPr="00A4394C" w:rsidRDefault="004E4B00" w:rsidP="00A35A9B">
      <w:pPr>
        <w:pStyle w:val="Paragrafoelenco"/>
        <w:spacing w:before="240" w:after="240" w:line="300" w:lineRule="auto"/>
        <w:ind w:left="142" w:hanging="142"/>
        <w:contextualSpacing w:val="0"/>
        <w:jc w:val="both"/>
        <w:rPr>
          <w:rFonts w:ascii="Arial Narrow" w:hAnsi="Arial Narrow" w:cs="Calibri"/>
          <w:i/>
          <w:sz w:val="20"/>
          <w:szCs w:val="20"/>
        </w:rPr>
      </w:pPr>
      <w:r w:rsidRPr="00A4394C">
        <w:rPr>
          <w:rFonts w:ascii="Arial Narrow" w:hAnsi="Arial Narrow" w:cs="Calibri"/>
          <w:i/>
          <w:sz w:val="20"/>
          <w:szCs w:val="20"/>
        </w:rPr>
        <w:t>(qualora il consorzio non indichi per quale/i consorziato/i concorre, si intende che lo stesso partecipa in nome e per conto proprio)</w:t>
      </w:r>
      <w:r w:rsidR="00FF689A" w:rsidRPr="00A4394C">
        <w:rPr>
          <w:rFonts w:ascii="Arial Narrow" w:hAnsi="Arial Narrow"/>
          <w:sz w:val="20"/>
          <w:szCs w:val="20"/>
        </w:rPr>
        <w:t xml:space="preserve"> </w:t>
      </w:r>
    </w:p>
    <w:p w14:paraId="33A3322E" w14:textId="77777777" w:rsidR="00877B78" w:rsidRPr="00A4394C" w:rsidRDefault="00877B78" w:rsidP="00A35A9B">
      <w:pPr>
        <w:pStyle w:val="Paragrafoelenco"/>
        <w:numPr>
          <w:ilvl w:val="0"/>
          <w:numId w:val="3"/>
        </w:numPr>
        <w:ind w:left="142" w:hanging="142"/>
        <w:rPr>
          <w:rFonts w:ascii="Arial Narrow" w:hAnsi="Arial Narrow" w:cs="Calibri"/>
        </w:rPr>
      </w:pPr>
      <w:r w:rsidRPr="00A4394C">
        <w:rPr>
          <w:rFonts w:ascii="Arial Narrow" w:hAnsi="Arial Narrow" w:cs="Calibri"/>
        </w:rPr>
        <w:t>che non sussiste la causa interdittiva di cui all'art. 53, comma 16-ter, del D. Lgs. n.165/2001 nei confronti della stazione appaltante;</w:t>
      </w:r>
    </w:p>
    <w:p w14:paraId="16C8D9CB" w14:textId="77777777" w:rsidR="00FF689A" w:rsidRPr="00A4394C" w:rsidRDefault="00FF689A" w:rsidP="00A35A9B">
      <w:pPr>
        <w:pStyle w:val="Paragrafoelenco"/>
        <w:numPr>
          <w:ilvl w:val="0"/>
          <w:numId w:val="3"/>
        </w:numPr>
        <w:spacing w:before="240" w:after="240" w:line="300" w:lineRule="auto"/>
        <w:ind w:left="142" w:hanging="142"/>
        <w:contextualSpacing w:val="0"/>
        <w:rPr>
          <w:rFonts w:ascii="Arial Narrow" w:hAnsi="Arial Narrow" w:cs="Calibri"/>
        </w:rPr>
      </w:pPr>
      <w:r w:rsidRPr="00A4394C">
        <w:rPr>
          <w:rFonts w:ascii="Arial Narrow" w:hAnsi="Arial Narrow" w:cs="Calibri"/>
        </w:rPr>
        <w:t xml:space="preserve">dichiara che i dati identificativi dei soggetti di cui all’art. </w:t>
      </w:r>
      <w:r w:rsidR="009215B7" w:rsidRPr="00A4394C">
        <w:rPr>
          <w:rFonts w:ascii="Arial Narrow" w:hAnsi="Arial Narrow" w:cs="Calibri"/>
        </w:rPr>
        <w:t>94</w:t>
      </w:r>
      <w:r w:rsidRPr="00A4394C">
        <w:rPr>
          <w:rFonts w:ascii="Arial Narrow" w:hAnsi="Arial Narrow" w:cs="Calibri"/>
        </w:rPr>
        <w:t>, comma 3</w:t>
      </w:r>
      <w:r w:rsidRPr="00A4394C">
        <w:rPr>
          <w:rStyle w:val="Rimandonotaapidipagina"/>
          <w:rFonts w:ascii="Arial Narrow" w:hAnsi="Arial Narrow" w:cs="Calibri"/>
        </w:rPr>
        <w:footnoteReference w:id="1"/>
      </w:r>
      <w:r w:rsidRPr="00A4394C">
        <w:rPr>
          <w:rFonts w:ascii="Arial Narrow" w:hAnsi="Arial Narrow" w:cs="Calibri"/>
        </w:rPr>
        <w:t xml:space="preserve"> del Codice sono:</w:t>
      </w:r>
    </w:p>
    <w:tbl>
      <w:tblPr>
        <w:tblW w:w="10632" w:type="dxa"/>
        <w:tblInd w:w="-17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701"/>
        <w:gridCol w:w="1843"/>
        <w:gridCol w:w="1843"/>
        <w:gridCol w:w="1843"/>
        <w:gridCol w:w="1842"/>
        <w:gridCol w:w="1560"/>
      </w:tblGrid>
      <w:tr w:rsidR="0075596B" w:rsidRPr="00A4394C" w14:paraId="7D114E7F" w14:textId="77777777" w:rsidTr="0075596B">
        <w:trPr>
          <w:trHeight w:val="299"/>
        </w:trPr>
        <w:tc>
          <w:tcPr>
            <w:tcW w:w="1701" w:type="dxa"/>
            <w:shd w:val="clear" w:color="auto" w:fill="D9E2F3"/>
            <w:vAlign w:val="center"/>
          </w:tcPr>
          <w:p w14:paraId="3257F45F" w14:textId="77777777" w:rsidR="0075596B" w:rsidRPr="00A4394C" w:rsidRDefault="0075596B" w:rsidP="00A35A9B">
            <w:pPr>
              <w:widowControl w:val="0"/>
              <w:autoSpaceDE w:val="0"/>
              <w:autoSpaceDN w:val="0"/>
              <w:spacing w:after="0" w:line="240" w:lineRule="auto"/>
              <w:ind w:left="142" w:hanging="142"/>
              <w:jc w:val="center"/>
              <w:rPr>
                <w:rFonts w:ascii="Arial Narrow" w:hAnsi="Arial Narrow" w:cs="Calibri"/>
                <w:b/>
                <w:sz w:val="18"/>
                <w:szCs w:val="20"/>
                <w:lang w:eastAsia="it-IT"/>
              </w:rPr>
            </w:pPr>
            <w:bookmarkStart w:id="2" w:name="_Hlk97020747"/>
            <w:r w:rsidRPr="00A4394C">
              <w:rPr>
                <w:rFonts w:ascii="Arial Narrow" w:hAnsi="Arial Narrow" w:cs="Calibri"/>
                <w:b/>
                <w:sz w:val="18"/>
                <w:szCs w:val="20"/>
                <w:lang w:eastAsia="it-IT"/>
              </w:rPr>
              <w:t>NOME E COGNOME</w:t>
            </w:r>
          </w:p>
        </w:tc>
        <w:tc>
          <w:tcPr>
            <w:tcW w:w="1843" w:type="dxa"/>
            <w:shd w:val="clear" w:color="auto" w:fill="D9E2F3"/>
            <w:vAlign w:val="center"/>
          </w:tcPr>
          <w:p w14:paraId="7346C01E" w14:textId="77777777" w:rsidR="0075596B" w:rsidRPr="00A4394C" w:rsidRDefault="0075596B" w:rsidP="00A35A9B">
            <w:pPr>
              <w:widowControl w:val="0"/>
              <w:autoSpaceDE w:val="0"/>
              <w:autoSpaceDN w:val="0"/>
              <w:spacing w:after="0" w:line="295" w:lineRule="auto"/>
              <w:ind w:left="142" w:hanging="142"/>
              <w:jc w:val="center"/>
              <w:rPr>
                <w:rFonts w:ascii="Arial Narrow" w:hAnsi="Arial Narrow" w:cs="Calibri"/>
                <w:b/>
                <w:sz w:val="18"/>
                <w:szCs w:val="20"/>
                <w:lang w:eastAsia="it-IT"/>
              </w:rPr>
            </w:pPr>
            <w:r w:rsidRPr="00A4394C">
              <w:rPr>
                <w:rFonts w:ascii="Arial Narrow" w:hAnsi="Arial Narrow" w:cs="Calibri"/>
                <w:b/>
                <w:sz w:val="18"/>
                <w:szCs w:val="20"/>
                <w:lang w:eastAsia="it-IT"/>
              </w:rPr>
              <w:t>DATA E LUOGO DI NASCITA</w:t>
            </w:r>
          </w:p>
        </w:tc>
        <w:tc>
          <w:tcPr>
            <w:tcW w:w="1843" w:type="dxa"/>
            <w:shd w:val="clear" w:color="auto" w:fill="D9E2F3"/>
            <w:vAlign w:val="center"/>
          </w:tcPr>
          <w:p w14:paraId="7C453668" w14:textId="77777777" w:rsidR="0075596B" w:rsidRPr="00A4394C" w:rsidRDefault="0075596B" w:rsidP="00A35A9B">
            <w:pPr>
              <w:widowControl w:val="0"/>
              <w:autoSpaceDE w:val="0"/>
              <w:autoSpaceDN w:val="0"/>
              <w:spacing w:after="0" w:line="295" w:lineRule="auto"/>
              <w:ind w:left="142" w:hanging="142"/>
              <w:jc w:val="center"/>
              <w:rPr>
                <w:rFonts w:ascii="Arial Narrow" w:hAnsi="Arial Narrow" w:cs="Calibri"/>
                <w:b/>
                <w:sz w:val="18"/>
                <w:szCs w:val="20"/>
                <w:lang w:eastAsia="it-IT"/>
              </w:rPr>
            </w:pPr>
            <w:r w:rsidRPr="00A4394C">
              <w:rPr>
                <w:rFonts w:ascii="Arial Narrow" w:hAnsi="Arial Narrow" w:cs="Calibri"/>
                <w:b/>
                <w:sz w:val="18"/>
                <w:szCs w:val="20"/>
                <w:lang w:eastAsia="it-IT"/>
              </w:rPr>
              <w:t>CODICE FISCALE</w:t>
            </w:r>
          </w:p>
        </w:tc>
        <w:tc>
          <w:tcPr>
            <w:tcW w:w="1843" w:type="dxa"/>
            <w:shd w:val="clear" w:color="auto" w:fill="D9E2F3"/>
            <w:vAlign w:val="center"/>
          </w:tcPr>
          <w:p w14:paraId="06452933" w14:textId="77777777" w:rsidR="0075596B" w:rsidRPr="00A4394C" w:rsidRDefault="0075596B" w:rsidP="00A35A9B">
            <w:pPr>
              <w:widowControl w:val="0"/>
              <w:autoSpaceDE w:val="0"/>
              <w:autoSpaceDN w:val="0"/>
              <w:spacing w:after="0" w:line="295" w:lineRule="auto"/>
              <w:ind w:left="142" w:hanging="142"/>
              <w:jc w:val="center"/>
              <w:rPr>
                <w:rFonts w:ascii="Arial Narrow" w:hAnsi="Arial Narrow" w:cs="Calibri"/>
                <w:b/>
                <w:sz w:val="18"/>
                <w:szCs w:val="20"/>
                <w:lang w:eastAsia="it-IT"/>
              </w:rPr>
            </w:pPr>
            <w:r w:rsidRPr="00A4394C">
              <w:rPr>
                <w:rFonts w:ascii="Arial Narrow" w:hAnsi="Arial Narrow" w:cs="Calibri"/>
                <w:b/>
                <w:sz w:val="18"/>
                <w:szCs w:val="20"/>
                <w:lang w:eastAsia="it-IT"/>
              </w:rPr>
              <w:t>COMUNE DI RESIDENZA</w:t>
            </w:r>
          </w:p>
        </w:tc>
        <w:tc>
          <w:tcPr>
            <w:tcW w:w="1842" w:type="dxa"/>
            <w:shd w:val="clear" w:color="auto" w:fill="D9E2F3"/>
            <w:vAlign w:val="center"/>
          </w:tcPr>
          <w:p w14:paraId="264A2EEB" w14:textId="77777777" w:rsidR="0075596B" w:rsidRPr="00A4394C" w:rsidRDefault="0075596B" w:rsidP="00A35A9B">
            <w:pPr>
              <w:widowControl w:val="0"/>
              <w:autoSpaceDE w:val="0"/>
              <w:autoSpaceDN w:val="0"/>
              <w:spacing w:after="0" w:line="295" w:lineRule="auto"/>
              <w:ind w:left="142" w:hanging="142"/>
              <w:jc w:val="center"/>
              <w:rPr>
                <w:rFonts w:ascii="Arial Narrow" w:hAnsi="Arial Narrow" w:cs="Calibri"/>
                <w:b/>
                <w:sz w:val="18"/>
                <w:szCs w:val="20"/>
                <w:lang w:eastAsia="it-IT"/>
              </w:rPr>
            </w:pPr>
            <w:r w:rsidRPr="00A4394C">
              <w:rPr>
                <w:rFonts w:ascii="Arial Narrow" w:hAnsi="Arial Narrow" w:cs="Calibri"/>
                <w:b/>
                <w:sz w:val="18"/>
                <w:szCs w:val="20"/>
                <w:lang w:eastAsia="it-IT"/>
              </w:rPr>
              <w:t>CARICA RUOLO</w:t>
            </w:r>
          </w:p>
        </w:tc>
        <w:tc>
          <w:tcPr>
            <w:tcW w:w="1560" w:type="dxa"/>
            <w:shd w:val="clear" w:color="auto" w:fill="D9E2F3"/>
          </w:tcPr>
          <w:p w14:paraId="06F6B95A" w14:textId="77777777" w:rsidR="006A3711" w:rsidRDefault="0075596B" w:rsidP="00A35A9B">
            <w:pPr>
              <w:widowControl w:val="0"/>
              <w:autoSpaceDE w:val="0"/>
              <w:autoSpaceDN w:val="0"/>
              <w:spacing w:after="0" w:line="240" w:lineRule="auto"/>
              <w:ind w:left="142" w:hanging="142"/>
              <w:jc w:val="center"/>
              <w:rPr>
                <w:rFonts w:ascii="Arial Narrow" w:hAnsi="Arial Narrow" w:cs="Calibri"/>
                <w:b/>
                <w:sz w:val="18"/>
                <w:szCs w:val="20"/>
                <w:lang w:eastAsia="it-IT"/>
              </w:rPr>
            </w:pPr>
            <w:r w:rsidRPr="0075596B">
              <w:rPr>
                <w:rFonts w:ascii="Arial Narrow" w:hAnsi="Arial Narrow" w:cs="Calibri"/>
                <w:b/>
                <w:sz w:val="18"/>
                <w:szCs w:val="20"/>
                <w:lang w:eastAsia="it-IT"/>
              </w:rPr>
              <w:t>CESSATO</w:t>
            </w:r>
            <w:r w:rsidR="006A3711">
              <w:rPr>
                <w:rFonts w:ascii="Arial Narrow" w:hAnsi="Arial Narrow" w:cs="Calibri"/>
                <w:b/>
                <w:sz w:val="18"/>
                <w:szCs w:val="20"/>
                <w:lang w:eastAsia="it-IT"/>
              </w:rPr>
              <w:t xml:space="preserve"> </w:t>
            </w:r>
          </w:p>
          <w:p w14:paraId="42316C37" w14:textId="77777777" w:rsidR="0075596B" w:rsidRPr="00A4394C" w:rsidRDefault="006A3711" w:rsidP="00A35A9B">
            <w:pPr>
              <w:widowControl w:val="0"/>
              <w:autoSpaceDE w:val="0"/>
              <w:autoSpaceDN w:val="0"/>
              <w:spacing w:after="0" w:line="240" w:lineRule="auto"/>
              <w:ind w:left="142" w:hanging="142"/>
              <w:jc w:val="center"/>
              <w:rPr>
                <w:rFonts w:ascii="Arial Narrow" w:hAnsi="Arial Narrow" w:cs="Calibri"/>
                <w:b/>
                <w:sz w:val="18"/>
                <w:szCs w:val="20"/>
                <w:lang w:eastAsia="it-IT"/>
              </w:rPr>
            </w:pPr>
            <w:r>
              <w:rPr>
                <w:rFonts w:ascii="Arial Narrow" w:hAnsi="Arial Narrow" w:cs="Calibri"/>
                <w:b/>
                <w:sz w:val="18"/>
                <w:szCs w:val="20"/>
                <w:lang w:eastAsia="it-IT"/>
              </w:rPr>
              <w:t xml:space="preserve">dalla carica il </w:t>
            </w:r>
          </w:p>
        </w:tc>
      </w:tr>
      <w:tr w:rsidR="0075596B" w:rsidRPr="00A4394C" w14:paraId="774728FF" w14:textId="77777777" w:rsidTr="0075596B">
        <w:trPr>
          <w:trHeight w:val="299"/>
        </w:trPr>
        <w:tc>
          <w:tcPr>
            <w:tcW w:w="1701" w:type="dxa"/>
            <w:shd w:val="clear" w:color="auto" w:fill="auto"/>
          </w:tcPr>
          <w:p w14:paraId="1BFD5A25"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843" w:type="dxa"/>
            <w:shd w:val="clear" w:color="auto" w:fill="auto"/>
          </w:tcPr>
          <w:p w14:paraId="61780898" w14:textId="77777777" w:rsidR="0075596B" w:rsidRPr="00A4394C" w:rsidRDefault="0075596B" w:rsidP="00A35A9B">
            <w:pPr>
              <w:widowControl w:val="0"/>
              <w:autoSpaceDE w:val="0"/>
              <w:autoSpaceDN w:val="0"/>
              <w:spacing w:after="0" w:line="295" w:lineRule="auto"/>
              <w:ind w:left="142" w:hanging="142"/>
              <w:jc w:val="center"/>
              <w:rPr>
                <w:rFonts w:ascii="Arial Narrow" w:hAnsi="Arial Narrow" w:cs="Calibri"/>
                <w:sz w:val="20"/>
                <w:szCs w:val="20"/>
                <w:lang w:eastAsia="it-IT"/>
              </w:rPr>
            </w:pPr>
          </w:p>
        </w:tc>
        <w:tc>
          <w:tcPr>
            <w:tcW w:w="1843" w:type="dxa"/>
            <w:shd w:val="clear" w:color="auto" w:fill="auto"/>
          </w:tcPr>
          <w:p w14:paraId="54EE902D"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843" w:type="dxa"/>
            <w:shd w:val="clear" w:color="auto" w:fill="auto"/>
          </w:tcPr>
          <w:p w14:paraId="5F1DE9D5"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842" w:type="dxa"/>
            <w:shd w:val="clear" w:color="auto" w:fill="auto"/>
          </w:tcPr>
          <w:p w14:paraId="19A08844"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560" w:type="dxa"/>
          </w:tcPr>
          <w:p w14:paraId="3E986428"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r>
      <w:tr w:rsidR="0075596B" w:rsidRPr="00A4394C" w14:paraId="1D3DD6F0" w14:textId="77777777" w:rsidTr="0075596B">
        <w:trPr>
          <w:trHeight w:val="285"/>
        </w:trPr>
        <w:tc>
          <w:tcPr>
            <w:tcW w:w="1701" w:type="dxa"/>
            <w:shd w:val="clear" w:color="auto" w:fill="auto"/>
          </w:tcPr>
          <w:p w14:paraId="7FFCB000"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843" w:type="dxa"/>
            <w:shd w:val="clear" w:color="auto" w:fill="auto"/>
          </w:tcPr>
          <w:p w14:paraId="1BF8E976"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843" w:type="dxa"/>
            <w:shd w:val="clear" w:color="auto" w:fill="auto"/>
          </w:tcPr>
          <w:p w14:paraId="37211847"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843" w:type="dxa"/>
            <w:shd w:val="clear" w:color="auto" w:fill="auto"/>
          </w:tcPr>
          <w:p w14:paraId="0BAD2F6B"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842" w:type="dxa"/>
            <w:shd w:val="clear" w:color="auto" w:fill="auto"/>
          </w:tcPr>
          <w:p w14:paraId="0E00C443"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560" w:type="dxa"/>
          </w:tcPr>
          <w:p w14:paraId="4E75EE25"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r>
      <w:tr w:rsidR="0075596B" w:rsidRPr="00A4394C" w14:paraId="07B9D52E" w14:textId="77777777" w:rsidTr="0075596B">
        <w:trPr>
          <w:trHeight w:val="299"/>
        </w:trPr>
        <w:tc>
          <w:tcPr>
            <w:tcW w:w="1701" w:type="dxa"/>
            <w:shd w:val="clear" w:color="auto" w:fill="auto"/>
          </w:tcPr>
          <w:p w14:paraId="686B7254"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843" w:type="dxa"/>
            <w:shd w:val="clear" w:color="auto" w:fill="auto"/>
          </w:tcPr>
          <w:p w14:paraId="7D0DE2BE"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843" w:type="dxa"/>
            <w:shd w:val="clear" w:color="auto" w:fill="auto"/>
          </w:tcPr>
          <w:p w14:paraId="18C09840"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843" w:type="dxa"/>
            <w:shd w:val="clear" w:color="auto" w:fill="auto"/>
          </w:tcPr>
          <w:p w14:paraId="2F9D813A"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842" w:type="dxa"/>
            <w:shd w:val="clear" w:color="auto" w:fill="auto"/>
          </w:tcPr>
          <w:p w14:paraId="48736DD4"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c>
          <w:tcPr>
            <w:tcW w:w="1560" w:type="dxa"/>
          </w:tcPr>
          <w:p w14:paraId="0F493D1A" w14:textId="77777777" w:rsidR="0075596B" w:rsidRPr="00A4394C" w:rsidRDefault="0075596B" w:rsidP="00A35A9B">
            <w:pPr>
              <w:widowControl w:val="0"/>
              <w:autoSpaceDE w:val="0"/>
              <w:autoSpaceDN w:val="0"/>
              <w:spacing w:after="0" w:line="295" w:lineRule="auto"/>
              <w:ind w:left="142" w:hanging="142"/>
              <w:jc w:val="both"/>
              <w:rPr>
                <w:rFonts w:ascii="Arial Narrow" w:hAnsi="Arial Narrow" w:cs="Calibri"/>
                <w:sz w:val="20"/>
                <w:szCs w:val="20"/>
                <w:lang w:eastAsia="it-IT"/>
              </w:rPr>
            </w:pPr>
          </w:p>
        </w:tc>
      </w:tr>
    </w:tbl>
    <w:bookmarkEnd w:id="2"/>
    <w:p w14:paraId="03BCAF58" w14:textId="77777777" w:rsidR="001C2A8B" w:rsidRPr="00994C13" w:rsidRDefault="001C2A8B" w:rsidP="001C2A8B">
      <w:pPr>
        <w:spacing w:before="240" w:after="240" w:line="300" w:lineRule="auto"/>
        <w:jc w:val="both"/>
        <w:rPr>
          <w:rFonts w:ascii="Arial Narrow" w:hAnsi="Arial Narrow" w:cs="Calibri"/>
          <w:i/>
          <w:iCs/>
        </w:rPr>
      </w:pPr>
      <w:r w:rsidRPr="00994C13">
        <w:rPr>
          <w:rFonts w:ascii="Arial Narrow" w:hAnsi="Arial Narrow" w:cs="Calibri"/>
          <w:b/>
          <w:bCs/>
        </w:rPr>
        <w:lastRenderedPageBreak/>
        <w:t>N.B</w:t>
      </w:r>
      <w:r>
        <w:rPr>
          <w:rFonts w:ascii="Arial Narrow" w:hAnsi="Arial Narrow" w:cs="Calibri"/>
        </w:rPr>
        <w:t xml:space="preserve">. </w:t>
      </w:r>
      <w:r w:rsidRPr="00994C13">
        <w:rPr>
          <w:rFonts w:ascii="Arial Narrow" w:hAnsi="Arial Narrow" w:cs="Calibri"/>
          <w:i/>
          <w:iCs/>
        </w:rPr>
        <w:t>Qualora uno o più soci della Società siano, a loro volta, persone giuridiche, occorre indicare anche per queste ultime i dati identificativi dei soggetti di cui all’art. 94, comma 3 del Codice;</w:t>
      </w:r>
    </w:p>
    <w:p w14:paraId="0A9811B4" w14:textId="6ABE8B41" w:rsidR="00997CC6" w:rsidRPr="00743105" w:rsidRDefault="00997CC6" w:rsidP="00A35A9B">
      <w:pPr>
        <w:pStyle w:val="Paragrafoelenco"/>
        <w:numPr>
          <w:ilvl w:val="0"/>
          <w:numId w:val="3"/>
        </w:numPr>
        <w:spacing w:before="240" w:after="240" w:line="276" w:lineRule="auto"/>
        <w:ind w:left="142" w:hanging="142"/>
        <w:contextualSpacing w:val="0"/>
        <w:jc w:val="both"/>
        <w:rPr>
          <w:rFonts w:ascii="Arial Narrow" w:hAnsi="Arial Narrow" w:cs="Calibri"/>
        </w:rPr>
      </w:pPr>
      <w:r w:rsidRPr="00743105">
        <w:rPr>
          <w:rFonts w:ascii="Arial Narrow" w:hAnsi="Arial Narrow"/>
        </w:rPr>
        <w:t>dichiara di non incorrere nelle cause di esclusione di cui a</w:t>
      </w:r>
      <w:r w:rsidR="001C0470" w:rsidRPr="00743105">
        <w:rPr>
          <w:rFonts w:ascii="Arial Narrow" w:hAnsi="Arial Narrow"/>
        </w:rPr>
        <w:t xml:space="preserve">gli </w:t>
      </w:r>
      <w:r w:rsidRPr="00743105">
        <w:rPr>
          <w:rFonts w:ascii="Arial Narrow" w:hAnsi="Arial Narrow"/>
        </w:rPr>
        <w:t>art</w:t>
      </w:r>
      <w:r w:rsidR="00B45AFA" w:rsidRPr="00743105">
        <w:rPr>
          <w:rFonts w:ascii="Arial Narrow" w:hAnsi="Arial Narrow"/>
        </w:rPr>
        <w:t>t</w:t>
      </w:r>
      <w:r w:rsidRPr="00743105">
        <w:rPr>
          <w:rFonts w:ascii="Arial Narrow" w:hAnsi="Arial Narrow"/>
        </w:rPr>
        <w:t>.</w:t>
      </w:r>
      <w:r w:rsidR="006203F5" w:rsidRPr="00743105">
        <w:rPr>
          <w:rFonts w:ascii="Arial Narrow" w:hAnsi="Arial Narrow"/>
        </w:rPr>
        <w:t>94,</w:t>
      </w:r>
      <w:r w:rsidR="001223D1" w:rsidRPr="00743105">
        <w:rPr>
          <w:rFonts w:ascii="Arial Narrow" w:hAnsi="Arial Narrow"/>
        </w:rPr>
        <w:t xml:space="preserve"> </w:t>
      </w:r>
      <w:r w:rsidR="00081968" w:rsidRPr="00743105">
        <w:rPr>
          <w:rFonts w:ascii="Arial Narrow" w:hAnsi="Arial Narrow" w:cs="Calibri"/>
        </w:rPr>
        <w:t>95</w:t>
      </w:r>
      <w:r w:rsidR="001223D1" w:rsidRPr="00743105">
        <w:rPr>
          <w:rFonts w:ascii="Arial Narrow" w:hAnsi="Arial Narrow" w:cs="Calibri"/>
        </w:rPr>
        <w:t xml:space="preserve"> e 98 d</w:t>
      </w:r>
      <w:r w:rsidRPr="00743105">
        <w:rPr>
          <w:rFonts w:ascii="Arial Narrow" w:hAnsi="Arial Narrow"/>
        </w:rPr>
        <w:t>el Codice;</w:t>
      </w:r>
    </w:p>
    <w:p w14:paraId="06EBEB8E" w14:textId="77777777" w:rsidR="00997CC6" w:rsidRPr="00A4394C" w:rsidRDefault="00997CC6" w:rsidP="00A35A9B">
      <w:pPr>
        <w:pStyle w:val="Paragrafoelenco"/>
        <w:numPr>
          <w:ilvl w:val="0"/>
          <w:numId w:val="3"/>
        </w:numPr>
        <w:spacing w:before="240" w:after="240" w:line="276" w:lineRule="auto"/>
        <w:ind w:left="142" w:hanging="142"/>
        <w:contextualSpacing w:val="0"/>
        <w:jc w:val="both"/>
        <w:rPr>
          <w:rFonts w:ascii="Arial Narrow" w:hAnsi="Arial Narrow" w:cs="Calibri"/>
        </w:rPr>
      </w:pPr>
      <w:r w:rsidRPr="00A4394C">
        <w:rPr>
          <w:rFonts w:ascii="Arial Narrow" w:hAnsi="Arial Narrow"/>
        </w:rPr>
        <w:t xml:space="preserve">che </w:t>
      </w:r>
      <w:r w:rsidRPr="00A4394C">
        <w:rPr>
          <w:rFonts w:ascii="Arial Narrow" w:hAnsi="Arial Narrow"/>
          <w:spacing w:val="-3"/>
        </w:rPr>
        <w:t xml:space="preserve">l’offerta </w:t>
      </w:r>
      <w:r w:rsidRPr="00A4394C">
        <w:rPr>
          <w:rFonts w:ascii="Arial Narrow" w:hAnsi="Arial Narrow"/>
        </w:rPr>
        <w:t>economica presentata è remunerativa giacché per la sua formulazione ha preso atto e tenuto</w:t>
      </w:r>
      <w:r w:rsidRPr="00A4394C">
        <w:rPr>
          <w:rFonts w:ascii="Arial Narrow" w:hAnsi="Arial Narrow"/>
          <w:spacing w:val="-18"/>
        </w:rPr>
        <w:t xml:space="preserve"> </w:t>
      </w:r>
      <w:r w:rsidRPr="00A4394C">
        <w:rPr>
          <w:rFonts w:ascii="Arial Narrow" w:hAnsi="Arial Narrow"/>
        </w:rPr>
        <w:t>conto:</w:t>
      </w:r>
    </w:p>
    <w:p w14:paraId="23B84CCD" w14:textId="77777777" w:rsidR="00997CC6" w:rsidRPr="00A4394C" w:rsidRDefault="00997CC6" w:rsidP="00A35A9B">
      <w:pPr>
        <w:pStyle w:val="Paragrafoelenco"/>
        <w:widowControl w:val="0"/>
        <w:numPr>
          <w:ilvl w:val="0"/>
          <w:numId w:val="8"/>
        </w:numPr>
        <w:autoSpaceDE w:val="0"/>
        <w:autoSpaceDN w:val="0"/>
        <w:spacing w:before="240" w:after="240" w:line="276" w:lineRule="auto"/>
        <w:ind w:left="142" w:hanging="142"/>
        <w:jc w:val="both"/>
        <w:rPr>
          <w:rFonts w:ascii="Arial Narrow" w:hAnsi="Arial Narrow"/>
        </w:rPr>
      </w:pPr>
      <w:r w:rsidRPr="00A4394C">
        <w:rPr>
          <w:rFonts w:ascii="Arial Narrow" w:hAnsi="Arial Narrow"/>
        </w:rPr>
        <w:t>delle</w:t>
      </w:r>
      <w:r w:rsidRPr="00A4394C">
        <w:rPr>
          <w:rFonts w:ascii="Arial Narrow" w:hAnsi="Arial Narrow"/>
          <w:spacing w:val="-8"/>
        </w:rPr>
        <w:t xml:space="preserve"> </w:t>
      </w:r>
      <w:r w:rsidRPr="00A4394C">
        <w:rPr>
          <w:rFonts w:ascii="Arial Narrow" w:hAnsi="Arial Narrow"/>
        </w:rPr>
        <w:t>condizioni</w:t>
      </w:r>
      <w:r w:rsidRPr="00A4394C">
        <w:rPr>
          <w:rFonts w:ascii="Arial Narrow" w:hAnsi="Arial Narrow"/>
          <w:spacing w:val="-6"/>
        </w:rPr>
        <w:t xml:space="preserve"> </w:t>
      </w:r>
      <w:r w:rsidRPr="00A4394C">
        <w:rPr>
          <w:rFonts w:ascii="Arial Narrow" w:hAnsi="Arial Narrow"/>
        </w:rPr>
        <w:t>contrattuali</w:t>
      </w:r>
      <w:r w:rsidRPr="00A4394C">
        <w:rPr>
          <w:rFonts w:ascii="Arial Narrow" w:hAnsi="Arial Narrow"/>
          <w:spacing w:val="-7"/>
        </w:rPr>
        <w:t xml:space="preserve"> </w:t>
      </w:r>
      <w:r w:rsidRPr="00A4394C">
        <w:rPr>
          <w:rFonts w:ascii="Arial Narrow" w:hAnsi="Arial Narrow"/>
        </w:rPr>
        <w:t>e</w:t>
      </w:r>
      <w:r w:rsidRPr="00A4394C">
        <w:rPr>
          <w:rFonts w:ascii="Arial Narrow" w:hAnsi="Arial Narrow"/>
          <w:spacing w:val="-6"/>
        </w:rPr>
        <w:t xml:space="preserve"> </w:t>
      </w:r>
      <w:r w:rsidRPr="00A4394C">
        <w:rPr>
          <w:rFonts w:ascii="Arial Narrow" w:hAnsi="Arial Narrow"/>
        </w:rPr>
        <w:t>degli</w:t>
      </w:r>
      <w:r w:rsidRPr="00A4394C">
        <w:rPr>
          <w:rFonts w:ascii="Arial Narrow" w:hAnsi="Arial Narrow"/>
          <w:spacing w:val="-7"/>
        </w:rPr>
        <w:t xml:space="preserve"> </w:t>
      </w:r>
      <w:r w:rsidRPr="00A4394C">
        <w:rPr>
          <w:rFonts w:ascii="Arial Narrow" w:hAnsi="Arial Narrow"/>
        </w:rPr>
        <w:t>oneri</w:t>
      </w:r>
      <w:r w:rsidRPr="00A4394C">
        <w:rPr>
          <w:rFonts w:ascii="Arial Narrow" w:hAnsi="Arial Narrow"/>
          <w:spacing w:val="-6"/>
        </w:rPr>
        <w:t xml:space="preserve"> </w:t>
      </w:r>
      <w:r w:rsidRPr="00A4394C">
        <w:rPr>
          <w:rFonts w:ascii="Arial Narrow" w:hAnsi="Arial Narrow"/>
        </w:rPr>
        <w:t>compresi</w:t>
      </w:r>
      <w:r w:rsidRPr="00A4394C">
        <w:rPr>
          <w:rFonts w:ascii="Arial Narrow" w:hAnsi="Arial Narrow"/>
          <w:spacing w:val="-7"/>
        </w:rPr>
        <w:t xml:space="preserve"> </w:t>
      </w:r>
      <w:r w:rsidRPr="00A4394C">
        <w:rPr>
          <w:rFonts w:ascii="Arial Narrow" w:hAnsi="Arial Narrow"/>
        </w:rPr>
        <w:t>quelli</w:t>
      </w:r>
      <w:r w:rsidRPr="00A4394C">
        <w:rPr>
          <w:rFonts w:ascii="Arial Narrow" w:hAnsi="Arial Narrow"/>
          <w:spacing w:val="-7"/>
        </w:rPr>
        <w:t xml:space="preserve"> </w:t>
      </w:r>
      <w:r w:rsidRPr="00A4394C">
        <w:rPr>
          <w:rFonts w:ascii="Arial Narrow" w:hAnsi="Arial Narrow"/>
        </w:rPr>
        <w:t>eventuali</w:t>
      </w:r>
      <w:r w:rsidRPr="00A4394C">
        <w:rPr>
          <w:rFonts w:ascii="Arial Narrow" w:hAnsi="Arial Narrow"/>
          <w:spacing w:val="-7"/>
        </w:rPr>
        <w:t xml:space="preserve"> </w:t>
      </w:r>
      <w:r w:rsidRPr="00A4394C">
        <w:rPr>
          <w:rFonts w:ascii="Arial Narrow" w:hAnsi="Arial Narrow"/>
        </w:rPr>
        <w:t>relativi</w:t>
      </w:r>
      <w:r w:rsidRPr="00A4394C">
        <w:rPr>
          <w:rFonts w:ascii="Arial Narrow" w:hAnsi="Arial Narrow"/>
          <w:spacing w:val="-7"/>
        </w:rPr>
        <w:t xml:space="preserve"> </w:t>
      </w:r>
      <w:r w:rsidRPr="00A4394C">
        <w:rPr>
          <w:rFonts w:ascii="Arial Narrow" w:hAnsi="Arial Narrow"/>
        </w:rPr>
        <w:t>in</w:t>
      </w:r>
      <w:r w:rsidRPr="00A4394C">
        <w:rPr>
          <w:rFonts w:ascii="Arial Narrow" w:hAnsi="Arial Narrow"/>
          <w:spacing w:val="-6"/>
        </w:rPr>
        <w:t xml:space="preserve"> </w:t>
      </w:r>
      <w:r w:rsidRPr="00A4394C">
        <w:rPr>
          <w:rFonts w:ascii="Arial Narrow" w:hAnsi="Arial Narrow"/>
        </w:rPr>
        <w:t>materia di sicurezza, di assicurazione, di condizioni di lavoro e di previdenza e assistenza in vigore nel luogo</w:t>
      </w:r>
      <w:r w:rsidRPr="00A4394C">
        <w:rPr>
          <w:rFonts w:ascii="Arial Narrow" w:hAnsi="Arial Narrow"/>
          <w:spacing w:val="-10"/>
        </w:rPr>
        <w:t xml:space="preserve"> </w:t>
      </w:r>
      <w:r w:rsidRPr="00A4394C">
        <w:rPr>
          <w:rFonts w:ascii="Arial Narrow" w:hAnsi="Arial Narrow"/>
        </w:rPr>
        <w:t>dove</w:t>
      </w:r>
      <w:r w:rsidRPr="00A4394C">
        <w:rPr>
          <w:rFonts w:ascii="Arial Narrow" w:hAnsi="Arial Narrow"/>
          <w:spacing w:val="-10"/>
        </w:rPr>
        <w:t xml:space="preserve"> </w:t>
      </w:r>
      <w:r w:rsidRPr="00A4394C">
        <w:rPr>
          <w:rFonts w:ascii="Arial Narrow" w:hAnsi="Arial Narrow"/>
        </w:rPr>
        <w:t>devono</w:t>
      </w:r>
      <w:r w:rsidRPr="00A4394C">
        <w:rPr>
          <w:rFonts w:ascii="Arial Narrow" w:hAnsi="Arial Narrow"/>
          <w:spacing w:val="-10"/>
        </w:rPr>
        <w:t xml:space="preserve"> </w:t>
      </w:r>
      <w:r w:rsidRPr="00A4394C">
        <w:rPr>
          <w:rFonts w:ascii="Arial Narrow" w:hAnsi="Arial Narrow"/>
        </w:rPr>
        <w:t>essere</w:t>
      </w:r>
      <w:r w:rsidRPr="00A4394C">
        <w:rPr>
          <w:rFonts w:ascii="Arial Narrow" w:hAnsi="Arial Narrow"/>
          <w:spacing w:val="-8"/>
        </w:rPr>
        <w:t xml:space="preserve"> </w:t>
      </w:r>
      <w:r w:rsidRPr="00A4394C">
        <w:rPr>
          <w:rFonts w:ascii="Arial Narrow" w:hAnsi="Arial Narrow"/>
        </w:rPr>
        <w:t>svolti</w:t>
      </w:r>
      <w:r w:rsidRPr="00A4394C">
        <w:rPr>
          <w:rFonts w:ascii="Arial Narrow" w:hAnsi="Arial Narrow"/>
          <w:spacing w:val="-10"/>
        </w:rPr>
        <w:t xml:space="preserve"> </w:t>
      </w:r>
      <w:r w:rsidRPr="00A4394C">
        <w:rPr>
          <w:rFonts w:ascii="Arial Narrow" w:hAnsi="Arial Narrow"/>
        </w:rPr>
        <w:t>i</w:t>
      </w:r>
      <w:r w:rsidRPr="00A4394C">
        <w:rPr>
          <w:rFonts w:ascii="Arial Narrow" w:hAnsi="Arial Narrow"/>
          <w:spacing w:val="-10"/>
        </w:rPr>
        <w:t xml:space="preserve"> </w:t>
      </w:r>
      <w:r w:rsidRPr="00A4394C">
        <w:rPr>
          <w:rFonts w:ascii="Arial Narrow" w:hAnsi="Arial Narrow"/>
        </w:rPr>
        <w:t>servizi;</w:t>
      </w:r>
    </w:p>
    <w:p w14:paraId="7067205F" w14:textId="77777777" w:rsidR="00997CC6" w:rsidRPr="00A4394C" w:rsidRDefault="00997CC6" w:rsidP="00A35A9B">
      <w:pPr>
        <w:pStyle w:val="Paragrafoelenco"/>
        <w:numPr>
          <w:ilvl w:val="0"/>
          <w:numId w:val="8"/>
        </w:numPr>
        <w:spacing w:before="240" w:after="240" w:line="276" w:lineRule="auto"/>
        <w:ind w:left="142" w:hanging="142"/>
        <w:contextualSpacing w:val="0"/>
        <w:jc w:val="both"/>
        <w:rPr>
          <w:rFonts w:ascii="Arial Narrow" w:hAnsi="Arial Narrow"/>
        </w:rPr>
      </w:pPr>
      <w:r w:rsidRPr="00A4394C">
        <w:rPr>
          <w:rFonts w:ascii="Arial Narrow" w:hAnsi="Arial Narrow"/>
        </w:rPr>
        <w:t>di tutte le circostanze generali, particolari e locali, nessuna esclusa ed eccettuata che possono avere influito o influire sia sulla prestazione dei servizi/fornitura, sia sulla determinazione della propria offerta;</w:t>
      </w:r>
    </w:p>
    <w:p w14:paraId="3F51DCCA" w14:textId="77777777" w:rsidR="00997CC6" w:rsidRPr="00A4394C" w:rsidRDefault="00997CC6" w:rsidP="00A35A9B">
      <w:pPr>
        <w:pStyle w:val="Paragrafoelenco"/>
        <w:numPr>
          <w:ilvl w:val="0"/>
          <w:numId w:val="3"/>
        </w:numPr>
        <w:spacing w:before="240" w:after="240" w:line="276" w:lineRule="auto"/>
        <w:ind w:left="142" w:hanging="142"/>
        <w:contextualSpacing w:val="0"/>
        <w:jc w:val="both"/>
        <w:rPr>
          <w:rFonts w:ascii="Arial Narrow" w:hAnsi="Arial Narrow"/>
        </w:rPr>
      </w:pPr>
      <w:r w:rsidRPr="00A4394C">
        <w:rPr>
          <w:rFonts w:ascii="Arial Narrow" w:hAnsi="Arial Narrow"/>
        </w:rPr>
        <w:t>che accetta, senza condizione o riserva alcuna, tutte le norme e disposizioni contenute nella documentazione di gara;</w:t>
      </w:r>
    </w:p>
    <w:p w14:paraId="42900A06" w14:textId="77777777" w:rsidR="00997CC6" w:rsidRPr="00A4394C" w:rsidRDefault="00997CC6" w:rsidP="00A35A9B">
      <w:pPr>
        <w:pStyle w:val="Paragrafoelenco"/>
        <w:numPr>
          <w:ilvl w:val="0"/>
          <w:numId w:val="3"/>
        </w:numPr>
        <w:spacing w:before="240" w:after="240" w:line="276" w:lineRule="auto"/>
        <w:ind w:left="142" w:hanging="142"/>
        <w:contextualSpacing w:val="0"/>
        <w:rPr>
          <w:rFonts w:ascii="Arial Narrow" w:hAnsi="Arial Narrow"/>
        </w:rPr>
      </w:pPr>
      <w:r w:rsidRPr="00A4394C">
        <w:rPr>
          <w:rFonts w:ascii="Arial Narrow" w:hAnsi="Arial Narrow"/>
        </w:rPr>
        <w:t xml:space="preserve">di essere consapevole che nel caso in cui le verifiche tramite </w:t>
      </w:r>
      <w:r w:rsidR="00185FF7" w:rsidRPr="00A4394C">
        <w:rPr>
          <w:rFonts w:ascii="Arial Narrow" w:hAnsi="Arial Narrow"/>
        </w:rPr>
        <w:t>il sistema</w:t>
      </w:r>
      <w:r w:rsidRPr="00A4394C">
        <w:rPr>
          <w:rFonts w:ascii="Arial Narrow" w:hAnsi="Arial Narrow"/>
        </w:rPr>
        <w:t xml:space="preserve"> </w:t>
      </w:r>
      <w:r w:rsidR="00185FF7" w:rsidRPr="00A4394C">
        <w:rPr>
          <w:rFonts w:ascii="Arial Narrow" w:hAnsi="Arial Narrow"/>
        </w:rPr>
        <w:t>FVOE</w:t>
      </w:r>
      <w:r w:rsidRPr="00A4394C">
        <w:rPr>
          <w:rFonts w:ascii="Arial Narrow" w:hAnsi="Arial Narrow"/>
        </w:rPr>
        <w:t xml:space="preserve"> da espletarsi prima della stipula diano “esito negativo” e le verifiche antimafia diano “esito ostativo”, </w:t>
      </w:r>
      <w:r w:rsidR="0090545B" w:rsidRPr="00A4394C">
        <w:rPr>
          <w:rFonts w:ascii="Arial Narrow" w:hAnsi="Arial Narrow"/>
        </w:rPr>
        <w:t>AMAGA S.p.a.</w:t>
      </w:r>
      <w:r w:rsidRPr="00A4394C">
        <w:rPr>
          <w:rFonts w:ascii="Arial Narrow" w:hAnsi="Arial Narrow"/>
        </w:rPr>
        <w:t xml:space="preserve"> non procederà all’aggiudicazione definitiva ed alla successiva stipula del contratto;</w:t>
      </w:r>
    </w:p>
    <w:p w14:paraId="2ADD5D73" w14:textId="77777777" w:rsidR="00997CC6" w:rsidRPr="00A4394C" w:rsidRDefault="006203F5" w:rsidP="00A35A9B">
      <w:pPr>
        <w:pStyle w:val="Paragrafoelenco"/>
        <w:numPr>
          <w:ilvl w:val="0"/>
          <w:numId w:val="3"/>
        </w:numPr>
        <w:spacing w:before="240" w:after="240" w:line="276" w:lineRule="auto"/>
        <w:ind w:left="142" w:hanging="142"/>
        <w:contextualSpacing w:val="0"/>
        <w:rPr>
          <w:rFonts w:ascii="Arial Narrow" w:hAnsi="Arial Narrow"/>
        </w:rPr>
      </w:pPr>
      <w:r w:rsidRPr="00743105">
        <w:rPr>
          <w:rFonts w:ascii="Arial Narrow" w:hAnsi="Arial Narrow"/>
        </w:rPr>
        <w:t xml:space="preserve">[Se pertinenti ed espressamente richiamati nel disciplinare di gara] </w:t>
      </w:r>
      <w:r w:rsidR="00877B78" w:rsidRPr="00743105">
        <w:rPr>
          <w:rFonts w:ascii="Arial Narrow" w:hAnsi="Arial Narrow"/>
        </w:rPr>
        <w:t xml:space="preserve">che </w:t>
      </w:r>
      <w:r w:rsidR="00997CC6" w:rsidRPr="00743105">
        <w:rPr>
          <w:rFonts w:ascii="Arial Narrow" w:hAnsi="Arial Narrow"/>
        </w:rPr>
        <w:t>accetta, ai sensi dell’art.</w:t>
      </w:r>
      <w:r w:rsidR="00997CC6" w:rsidRPr="00A4394C">
        <w:rPr>
          <w:rFonts w:ascii="Arial Narrow" w:hAnsi="Arial Narrow"/>
        </w:rPr>
        <w:t xml:space="preserve"> 1</w:t>
      </w:r>
      <w:r w:rsidR="00FA1AEF" w:rsidRPr="00A4394C">
        <w:rPr>
          <w:rFonts w:ascii="Arial Narrow" w:hAnsi="Arial Narrow"/>
        </w:rPr>
        <w:t>13</w:t>
      </w:r>
      <w:r w:rsidR="00997CC6" w:rsidRPr="00A4394C">
        <w:rPr>
          <w:rFonts w:ascii="Arial Narrow" w:hAnsi="Arial Narrow"/>
        </w:rPr>
        <w:t xml:space="preserve"> del Codice, i requisiti particolari per l’esecuzione del contratto nell’ipotesi in cui risulti aggiudicatario;</w:t>
      </w:r>
    </w:p>
    <w:p w14:paraId="0956D361" w14:textId="77777777" w:rsidR="00997CC6" w:rsidRPr="00A4394C" w:rsidRDefault="00997CC6" w:rsidP="00A35A9B">
      <w:pPr>
        <w:pStyle w:val="Paragrafoelenco"/>
        <w:numPr>
          <w:ilvl w:val="0"/>
          <w:numId w:val="3"/>
        </w:numPr>
        <w:spacing w:before="240" w:after="240" w:line="276" w:lineRule="auto"/>
        <w:ind w:left="142" w:hanging="142"/>
        <w:jc w:val="both"/>
        <w:rPr>
          <w:rFonts w:ascii="Arial Narrow" w:hAnsi="Arial Narrow"/>
        </w:rPr>
      </w:pPr>
      <w:r w:rsidRPr="00A4394C">
        <w:rPr>
          <w:rFonts w:ascii="Arial Narrow" w:hAnsi="Arial Narrow"/>
          <w:b/>
          <w:u w:val="single"/>
        </w:rPr>
        <w:t>per gli operatori economici non residenti e privi di stabile organizzazione in Italia</w:t>
      </w:r>
    </w:p>
    <w:p w14:paraId="62F7F878" w14:textId="77777777" w:rsidR="00997CC6" w:rsidRPr="00A4394C" w:rsidRDefault="00997CC6" w:rsidP="00A35A9B">
      <w:pPr>
        <w:pStyle w:val="Paragrafoelenco"/>
        <w:spacing w:before="240" w:after="240" w:line="276" w:lineRule="auto"/>
        <w:ind w:left="142" w:hanging="142"/>
        <w:contextualSpacing w:val="0"/>
        <w:jc w:val="both"/>
        <w:rPr>
          <w:rFonts w:ascii="Arial Narrow" w:hAnsi="Arial Narrow"/>
        </w:rPr>
      </w:pPr>
      <w:r w:rsidRPr="00A4394C">
        <w:rPr>
          <w:rFonts w:ascii="Arial Narrow" w:hAnsi="Arial Narrow"/>
        </w:rPr>
        <w:t>di impegnarsi ad uniformarsi, in caso di aggiudicazione, alla disciplina di cui agli articoli 17, comma 2, e 53, comma 3 del d.p.r. 633/1972 e a comunicare alla stazione appaltante la nomina del proprio rappresentante fiscale, nelle forme di legge;</w:t>
      </w:r>
    </w:p>
    <w:p w14:paraId="5E03F154" w14:textId="77777777" w:rsidR="00997CC6" w:rsidRPr="00A4394C" w:rsidRDefault="00997CC6" w:rsidP="00A35A9B">
      <w:pPr>
        <w:pStyle w:val="Paragrafoelenco"/>
        <w:widowControl w:val="0"/>
        <w:numPr>
          <w:ilvl w:val="0"/>
          <w:numId w:val="3"/>
        </w:numPr>
        <w:autoSpaceDE w:val="0"/>
        <w:autoSpaceDN w:val="0"/>
        <w:spacing w:before="240" w:after="240" w:line="276" w:lineRule="auto"/>
        <w:ind w:left="142" w:hanging="142"/>
        <w:contextualSpacing w:val="0"/>
        <w:jc w:val="both"/>
        <w:rPr>
          <w:rFonts w:ascii="Arial Narrow" w:hAnsi="Arial Narrow"/>
        </w:rPr>
      </w:pPr>
      <w:r w:rsidRPr="00A4394C">
        <w:rPr>
          <w:rFonts w:ascii="Arial Narrow" w:hAnsi="Arial Narrow"/>
        </w:rPr>
        <w:t>di indicare i seguenti dati:</w:t>
      </w:r>
    </w:p>
    <w:tbl>
      <w:tblPr>
        <w:tblpPr w:leftFromText="142" w:rightFromText="142" w:vertAnchor="text" w:horzAnchor="page" w:tblpX="1679" w:tblpY="128"/>
        <w:tblW w:w="90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22"/>
        <w:gridCol w:w="3022"/>
        <w:gridCol w:w="3022"/>
      </w:tblGrid>
      <w:tr w:rsidR="00997CC6" w:rsidRPr="00A4394C" w14:paraId="1C1C8E82" w14:textId="77777777" w:rsidTr="00C90F82">
        <w:trPr>
          <w:trHeight w:val="299"/>
        </w:trPr>
        <w:tc>
          <w:tcPr>
            <w:tcW w:w="3022" w:type="dxa"/>
            <w:shd w:val="clear" w:color="auto" w:fill="D9E2F3"/>
            <w:vAlign w:val="center"/>
          </w:tcPr>
          <w:p w14:paraId="584E0645" w14:textId="77777777" w:rsidR="00997CC6" w:rsidRPr="00A4394C" w:rsidRDefault="00997CC6"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DOMICILIO FISCALE</w:t>
            </w:r>
          </w:p>
        </w:tc>
        <w:tc>
          <w:tcPr>
            <w:tcW w:w="3022" w:type="dxa"/>
            <w:shd w:val="clear" w:color="auto" w:fill="D9E2F3"/>
            <w:vAlign w:val="center"/>
          </w:tcPr>
          <w:p w14:paraId="44536E57" w14:textId="77777777" w:rsidR="00997CC6" w:rsidRPr="00A4394C" w:rsidRDefault="00997CC6"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CODICE FISCALE</w:t>
            </w:r>
          </w:p>
        </w:tc>
        <w:tc>
          <w:tcPr>
            <w:tcW w:w="3022" w:type="dxa"/>
            <w:shd w:val="clear" w:color="auto" w:fill="D9E2F3"/>
            <w:vAlign w:val="center"/>
          </w:tcPr>
          <w:p w14:paraId="4FBCE150" w14:textId="77777777" w:rsidR="00997CC6" w:rsidRPr="00A4394C" w:rsidRDefault="00997CC6"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PEC</w:t>
            </w:r>
          </w:p>
        </w:tc>
      </w:tr>
      <w:tr w:rsidR="00997CC6" w:rsidRPr="00A4394C" w14:paraId="4E4E6CB8" w14:textId="77777777" w:rsidTr="00C90F82">
        <w:trPr>
          <w:trHeight w:val="299"/>
        </w:trPr>
        <w:tc>
          <w:tcPr>
            <w:tcW w:w="3022" w:type="dxa"/>
            <w:shd w:val="clear" w:color="auto" w:fill="auto"/>
          </w:tcPr>
          <w:p w14:paraId="0E93DFE8" w14:textId="77777777" w:rsidR="00997CC6" w:rsidRPr="00A4394C" w:rsidRDefault="00997CC6"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tcPr>
          <w:p w14:paraId="5A01701E" w14:textId="77777777" w:rsidR="00997CC6" w:rsidRPr="00A4394C" w:rsidRDefault="00997CC6"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vAlign w:val="center"/>
          </w:tcPr>
          <w:p w14:paraId="04370884" w14:textId="77777777" w:rsidR="00997CC6" w:rsidRPr="00A4394C" w:rsidRDefault="00997CC6" w:rsidP="00A35A9B">
            <w:pPr>
              <w:pStyle w:val="Paragrafoelenco"/>
              <w:spacing w:after="0" w:line="295" w:lineRule="auto"/>
              <w:ind w:left="142" w:hanging="142"/>
              <w:jc w:val="center"/>
              <w:rPr>
                <w:rFonts w:ascii="Arial Narrow" w:hAnsi="Arial Narrow"/>
                <w:sz w:val="20"/>
                <w:szCs w:val="20"/>
                <w:lang w:eastAsia="it-IT"/>
              </w:rPr>
            </w:pPr>
          </w:p>
        </w:tc>
      </w:tr>
    </w:tbl>
    <w:p w14:paraId="31ADB499" w14:textId="77777777" w:rsidR="00997CC6" w:rsidRPr="00A4394C" w:rsidRDefault="00997CC6" w:rsidP="00A35A9B">
      <w:pPr>
        <w:pStyle w:val="Paragrafoelenco"/>
        <w:widowControl w:val="0"/>
        <w:autoSpaceDE w:val="0"/>
        <w:autoSpaceDN w:val="0"/>
        <w:spacing w:before="240" w:after="240" w:line="300" w:lineRule="auto"/>
        <w:ind w:left="142" w:hanging="142"/>
        <w:contextualSpacing w:val="0"/>
        <w:jc w:val="center"/>
        <w:rPr>
          <w:rFonts w:ascii="Arial Narrow" w:hAnsi="Arial Narrow"/>
          <w:b/>
          <w:i/>
        </w:rPr>
      </w:pPr>
      <w:r w:rsidRPr="00A4394C">
        <w:rPr>
          <w:rFonts w:ascii="Arial Narrow" w:hAnsi="Arial Narrow"/>
          <w:b/>
          <w:i/>
        </w:rPr>
        <w:t>oppure</w:t>
      </w:r>
    </w:p>
    <w:p w14:paraId="6FF61EAE" w14:textId="77777777" w:rsidR="00997CC6" w:rsidRPr="00A4394C" w:rsidRDefault="00997CC6" w:rsidP="00A35A9B">
      <w:pPr>
        <w:pStyle w:val="Paragrafoelenco"/>
        <w:widowControl w:val="0"/>
        <w:tabs>
          <w:tab w:val="left" w:pos="3828"/>
        </w:tabs>
        <w:autoSpaceDE w:val="0"/>
        <w:autoSpaceDN w:val="0"/>
        <w:spacing w:before="240" w:after="240" w:line="300" w:lineRule="auto"/>
        <w:ind w:left="142" w:hanging="142"/>
        <w:contextualSpacing w:val="0"/>
        <w:jc w:val="both"/>
        <w:rPr>
          <w:rFonts w:ascii="Arial Narrow" w:hAnsi="Arial Narrow"/>
        </w:rPr>
      </w:pPr>
      <w:r w:rsidRPr="00A4394C">
        <w:rPr>
          <w:rFonts w:ascii="Arial Narrow" w:hAnsi="Arial Narrow"/>
        </w:rPr>
        <w:t xml:space="preserve">solo in caso di </w:t>
      </w:r>
      <w:r w:rsidRPr="00A4394C">
        <w:rPr>
          <w:rFonts w:ascii="Arial Narrow" w:hAnsi="Arial Narrow"/>
          <w:b/>
        </w:rPr>
        <w:t>concorrenti aventi sede in altri Stati membri</w:t>
      </w:r>
      <w:r w:rsidRPr="00A4394C">
        <w:rPr>
          <w:rFonts w:ascii="Arial Narrow" w:hAnsi="Arial Narrow"/>
        </w:rPr>
        <w:t xml:space="preserve">, l’indirizzo di posta elettronica ___________________________ ai fini delle comunicazioni di cui all’art. </w:t>
      </w:r>
      <w:r w:rsidR="006B550F" w:rsidRPr="00A4394C">
        <w:rPr>
          <w:rFonts w:ascii="Arial Narrow" w:hAnsi="Arial Narrow"/>
        </w:rPr>
        <w:t>90</w:t>
      </w:r>
      <w:r w:rsidR="00C26D88">
        <w:rPr>
          <w:rFonts w:ascii="Arial Narrow" w:hAnsi="Arial Narrow"/>
        </w:rPr>
        <w:t xml:space="preserve"> </w:t>
      </w:r>
      <w:r w:rsidRPr="00A4394C">
        <w:rPr>
          <w:rFonts w:ascii="Arial Narrow" w:hAnsi="Arial Narrow"/>
        </w:rPr>
        <w:t>del Codice;</w:t>
      </w:r>
    </w:p>
    <w:p w14:paraId="01797714" w14:textId="77777777" w:rsidR="001F6306" w:rsidRPr="00A4394C"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p>
    <w:p w14:paraId="2BD9E86C" w14:textId="77777777" w:rsidR="001F6306" w:rsidRPr="00A4394C" w:rsidRDefault="001F6306" w:rsidP="00A35A9B">
      <w:pPr>
        <w:pStyle w:val="Paragrafoelenco"/>
        <w:widowControl w:val="0"/>
        <w:numPr>
          <w:ilvl w:val="0"/>
          <w:numId w:val="3"/>
        </w:numPr>
        <w:autoSpaceDE w:val="0"/>
        <w:autoSpaceDN w:val="0"/>
        <w:spacing w:before="120" w:after="240" w:line="300" w:lineRule="auto"/>
        <w:ind w:left="142" w:hanging="142"/>
        <w:jc w:val="both"/>
        <w:rPr>
          <w:rFonts w:ascii="Arial Narrow" w:hAnsi="Arial Narrow"/>
          <w:b/>
          <w:u w:val="single"/>
        </w:rPr>
      </w:pPr>
      <w:r w:rsidRPr="00A4394C">
        <w:rPr>
          <w:rFonts w:ascii="Arial Narrow" w:hAnsi="Arial Narrow"/>
          <w:b/>
          <w:u w:val="single"/>
        </w:rPr>
        <w:t>per i raggruppamenti temporanei già costituiti</w:t>
      </w:r>
    </w:p>
    <w:p w14:paraId="61B64CE0" w14:textId="77777777" w:rsidR="001F6306" w:rsidRPr="00A4394C"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A4394C">
        <w:rPr>
          <w:rFonts w:ascii="Arial Narrow" w:hAnsi="Arial Narrow"/>
        </w:rPr>
        <w:t xml:space="preserve">che ai sensi dell’art. </w:t>
      </w:r>
      <w:r w:rsidR="00795401" w:rsidRPr="00A4394C">
        <w:rPr>
          <w:rFonts w:ascii="Arial Narrow" w:hAnsi="Arial Narrow"/>
        </w:rPr>
        <w:t>68</w:t>
      </w:r>
      <w:r w:rsidRPr="00A4394C">
        <w:rPr>
          <w:rFonts w:ascii="Arial Narrow" w:hAnsi="Arial Narrow"/>
        </w:rPr>
        <w:t>, co</w:t>
      </w:r>
      <w:r w:rsidR="00795401" w:rsidRPr="00A4394C">
        <w:rPr>
          <w:rFonts w:ascii="Arial Narrow" w:hAnsi="Arial Narrow"/>
        </w:rPr>
        <w:t>mma</w:t>
      </w:r>
      <w:r w:rsidRPr="00A4394C">
        <w:rPr>
          <w:rFonts w:ascii="Arial Narrow" w:hAnsi="Arial Narrow"/>
        </w:rPr>
        <w:t xml:space="preserve"> </w:t>
      </w:r>
      <w:r w:rsidR="00795401" w:rsidRPr="00A4394C">
        <w:rPr>
          <w:rFonts w:ascii="Arial Narrow" w:hAnsi="Arial Narrow"/>
        </w:rPr>
        <w:t>2</w:t>
      </w:r>
      <w:r w:rsidRPr="00A4394C">
        <w:rPr>
          <w:rFonts w:ascii="Arial Narrow" w:hAnsi="Arial Narrow"/>
        </w:rPr>
        <w:t xml:space="preserve"> del Codice, le parti del servizio, ovvero la percentuale in caso di servizio/forniture indivisibili, che saranno eseguite dai singoli operatori economici riuniti sono le seguenti:</w:t>
      </w:r>
    </w:p>
    <w:tbl>
      <w:tblPr>
        <w:tblpPr w:leftFromText="142" w:rightFromText="142" w:vertAnchor="text" w:horzAnchor="page" w:tblpX="1679" w:tblpY="128"/>
        <w:tblW w:w="90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22"/>
        <w:gridCol w:w="3022"/>
        <w:gridCol w:w="3022"/>
      </w:tblGrid>
      <w:tr w:rsidR="001F6306" w:rsidRPr="00A4394C" w14:paraId="449AE9BA" w14:textId="77777777" w:rsidTr="00C90F82">
        <w:trPr>
          <w:trHeight w:val="299"/>
        </w:trPr>
        <w:tc>
          <w:tcPr>
            <w:tcW w:w="3022" w:type="dxa"/>
            <w:shd w:val="clear" w:color="auto" w:fill="D9E2F3"/>
            <w:vAlign w:val="center"/>
          </w:tcPr>
          <w:p w14:paraId="29B02A52" w14:textId="77777777" w:rsidR="001F6306" w:rsidRPr="00A4394C" w:rsidRDefault="001F6306"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DENOMINAZIONE IMPRESA</w:t>
            </w:r>
          </w:p>
        </w:tc>
        <w:tc>
          <w:tcPr>
            <w:tcW w:w="3022" w:type="dxa"/>
            <w:shd w:val="clear" w:color="auto" w:fill="D9E2F3"/>
            <w:vAlign w:val="center"/>
          </w:tcPr>
          <w:p w14:paraId="66544E06" w14:textId="77777777" w:rsidR="001F6306" w:rsidRPr="00A4394C" w:rsidRDefault="001F6306"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RUOLO</w:t>
            </w:r>
          </w:p>
        </w:tc>
        <w:tc>
          <w:tcPr>
            <w:tcW w:w="3022" w:type="dxa"/>
            <w:shd w:val="clear" w:color="auto" w:fill="D9E2F3"/>
            <w:vAlign w:val="center"/>
          </w:tcPr>
          <w:p w14:paraId="4B422BE6" w14:textId="77777777" w:rsidR="001F6306" w:rsidRPr="00A4394C" w:rsidRDefault="001F6306"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ATTIVITA’ E/0 SERVIZI - %</w:t>
            </w:r>
          </w:p>
        </w:tc>
      </w:tr>
      <w:tr w:rsidR="001F6306" w:rsidRPr="00A4394C" w14:paraId="62C05450" w14:textId="77777777" w:rsidTr="00C90F82">
        <w:trPr>
          <w:trHeight w:val="299"/>
        </w:trPr>
        <w:tc>
          <w:tcPr>
            <w:tcW w:w="3022" w:type="dxa"/>
            <w:shd w:val="clear" w:color="auto" w:fill="auto"/>
            <w:vAlign w:val="center"/>
          </w:tcPr>
          <w:p w14:paraId="06054FE1"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vAlign w:val="center"/>
          </w:tcPr>
          <w:p w14:paraId="14D60CE9"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r w:rsidRPr="00A4394C">
              <w:rPr>
                <w:rFonts w:ascii="Arial Narrow" w:hAnsi="Arial Narrow"/>
                <w:sz w:val="20"/>
                <w:szCs w:val="20"/>
                <w:lang w:eastAsia="it-IT"/>
              </w:rPr>
              <w:t>MANDATARIA</w:t>
            </w:r>
          </w:p>
        </w:tc>
        <w:tc>
          <w:tcPr>
            <w:tcW w:w="3022" w:type="dxa"/>
            <w:shd w:val="clear" w:color="auto" w:fill="auto"/>
            <w:vAlign w:val="center"/>
          </w:tcPr>
          <w:p w14:paraId="72B9F386"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p>
        </w:tc>
      </w:tr>
      <w:tr w:rsidR="001F6306" w:rsidRPr="00A4394C" w14:paraId="2ABAE858" w14:textId="77777777" w:rsidTr="00C90F82">
        <w:trPr>
          <w:trHeight w:val="299"/>
        </w:trPr>
        <w:tc>
          <w:tcPr>
            <w:tcW w:w="3022" w:type="dxa"/>
            <w:shd w:val="clear" w:color="auto" w:fill="auto"/>
            <w:vAlign w:val="center"/>
          </w:tcPr>
          <w:p w14:paraId="076F6BFD"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vAlign w:val="center"/>
          </w:tcPr>
          <w:p w14:paraId="588E841A"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r w:rsidRPr="00A4394C">
              <w:rPr>
                <w:rFonts w:ascii="Arial Narrow" w:hAnsi="Arial Narrow"/>
                <w:sz w:val="20"/>
                <w:szCs w:val="20"/>
                <w:lang w:eastAsia="it-IT"/>
              </w:rPr>
              <w:t>MANDANTE</w:t>
            </w:r>
          </w:p>
        </w:tc>
        <w:tc>
          <w:tcPr>
            <w:tcW w:w="3022" w:type="dxa"/>
            <w:shd w:val="clear" w:color="auto" w:fill="auto"/>
            <w:vAlign w:val="center"/>
          </w:tcPr>
          <w:p w14:paraId="6E6EC650"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p>
        </w:tc>
      </w:tr>
      <w:tr w:rsidR="001F6306" w:rsidRPr="00A4394C" w14:paraId="1F95EDE6" w14:textId="77777777" w:rsidTr="00C90F82">
        <w:trPr>
          <w:trHeight w:val="299"/>
        </w:trPr>
        <w:tc>
          <w:tcPr>
            <w:tcW w:w="3022" w:type="dxa"/>
            <w:shd w:val="clear" w:color="auto" w:fill="auto"/>
            <w:vAlign w:val="center"/>
          </w:tcPr>
          <w:p w14:paraId="5F70466B"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vAlign w:val="center"/>
          </w:tcPr>
          <w:p w14:paraId="714A5787"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r w:rsidRPr="00A4394C">
              <w:rPr>
                <w:rFonts w:ascii="Arial Narrow" w:hAnsi="Arial Narrow"/>
                <w:sz w:val="20"/>
                <w:szCs w:val="20"/>
                <w:lang w:eastAsia="it-IT"/>
              </w:rPr>
              <w:t>MANDANTE</w:t>
            </w:r>
          </w:p>
        </w:tc>
        <w:tc>
          <w:tcPr>
            <w:tcW w:w="3022" w:type="dxa"/>
            <w:shd w:val="clear" w:color="auto" w:fill="auto"/>
            <w:vAlign w:val="center"/>
          </w:tcPr>
          <w:p w14:paraId="4C0CBC05"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p>
        </w:tc>
      </w:tr>
    </w:tbl>
    <w:p w14:paraId="55D4617A" w14:textId="77777777" w:rsidR="001F6306" w:rsidRPr="00A4394C"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p>
    <w:p w14:paraId="4FAC65C1" w14:textId="77777777" w:rsidR="00F16153" w:rsidRPr="00A4394C" w:rsidRDefault="00F16153" w:rsidP="00A35A9B">
      <w:pPr>
        <w:pStyle w:val="Paragrafoelenco"/>
        <w:widowControl w:val="0"/>
        <w:numPr>
          <w:ilvl w:val="0"/>
          <w:numId w:val="3"/>
        </w:numPr>
        <w:autoSpaceDE w:val="0"/>
        <w:autoSpaceDN w:val="0"/>
        <w:spacing w:before="120" w:after="240" w:line="300" w:lineRule="auto"/>
        <w:ind w:left="142" w:hanging="142"/>
        <w:jc w:val="both"/>
        <w:rPr>
          <w:rFonts w:ascii="Arial Narrow" w:hAnsi="Arial Narrow"/>
          <w:b/>
          <w:u w:val="single"/>
        </w:rPr>
      </w:pPr>
      <w:r w:rsidRPr="00A4394C">
        <w:rPr>
          <w:rFonts w:ascii="Arial Narrow" w:hAnsi="Arial Narrow"/>
          <w:b/>
          <w:u w:val="single"/>
        </w:rPr>
        <w:t>per i consorzi ordinari o GEIE già costituiti</w:t>
      </w:r>
    </w:p>
    <w:p w14:paraId="23C86E30" w14:textId="77777777" w:rsidR="00F16153" w:rsidRDefault="00F16153" w:rsidP="00A35A9B">
      <w:pPr>
        <w:pStyle w:val="Paragrafoelenco"/>
        <w:widowControl w:val="0"/>
        <w:autoSpaceDE w:val="0"/>
        <w:autoSpaceDN w:val="0"/>
        <w:spacing w:before="120" w:after="240" w:line="300" w:lineRule="auto"/>
        <w:ind w:left="142" w:hanging="142"/>
        <w:jc w:val="both"/>
        <w:rPr>
          <w:rFonts w:ascii="Arial Narrow" w:hAnsi="Arial Narrow"/>
        </w:rPr>
      </w:pPr>
      <w:r w:rsidRPr="00A4394C">
        <w:rPr>
          <w:rFonts w:ascii="Arial Narrow" w:hAnsi="Arial Narrow"/>
        </w:rPr>
        <w:t>che ai sensi dell’art</w:t>
      </w:r>
      <w:r w:rsidR="00795401" w:rsidRPr="00A4394C">
        <w:rPr>
          <w:rFonts w:ascii="Arial Narrow" w:hAnsi="Arial Narrow"/>
        </w:rPr>
        <w:t xml:space="preserve">. 68, comma 2 del </w:t>
      </w:r>
      <w:r w:rsidRPr="00A4394C">
        <w:rPr>
          <w:rFonts w:ascii="Arial Narrow" w:hAnsi="Arial Narrow"/>
        </w:rPr>
        <w:t>Codice,</w:t>
      </w:r>
      <w:r w:rsidRPr="00A4394C">
        <w:rPr>
          <w:rFonts w:ascii="Arial Narrow" w:hAnsi="Arial Narrow"/>
          <w:b/>
        </w:rPr>
        <w:t xml:space="preserve"> le parti del servizio/fornitura</w:t>
      </w:r>
      <w:r w:rsidRPr="00A4394C">
        <w:rPr>
          <w:rFonts w:ascii="Arial Narrow" w:hAnsi="Arial Narrow"/>
        </w:rPr>
        <w:t xml:space="preserve">, ovvero la </w:t>
      </w:r>
      <w:r w:rsidRPr="00A4394C">
        <w:rPr>
          <w:rFonts w:ascii="Arial Narrow" w:hAnsi="Arial Narrow"/>
          <w:b/>
        </w:rPr>
        <w:t>percentuale in caso di servizio/forniture indivisibili</w:t>
      </w:r>
      <w:r w:rsidRPr="00A4394C">
        <w:rPr>
          <w:rFonts w:ascii="Arial Narrow" w:hAnsi="Arial Narrow"/>
        </w:rPr>
        <w:t>, che saranno eseguite dai singoli operatori economici consorziati sono le seguenti:</w:t>
      </w:r>
    </w:p>
    <w:p w14:paraId="0717B284" w14:textId="77777777" w:rsidR="007D7C02" w:rsidRPr="00A4394C" w:rsidRDefault="007D7C02" w:rsidP="00A35A9B">
      <w:pPr>
        <w:pStyle w:val="Paragrafoelenco"/>
        <w:widowControl w:val="0"/>
        <w:autoSpaceDE w:val="0"/>
        <w:autoSpaceDN w:val="0"/>
        <w:spacing w:before="120" w:after="240" w:line="300" w:lineRule="auto"/>
        <w:ind w:left="142" w:hanging="142"/>
        <w:jc w:val="both"/>
        <w:rPr>
          <w:rFonts w:ascii="Arial Narrow" w:hAnsi="Arial Narrow"/>
        </w:rPr>
      </w:pPr>
    </w:p>
    <w:tbl>
      <w:tblPr>
        <w:tblpPr w:leftFromText="142" w:rightFromText="142" w:vertAnchor="text" w:horzAnchor="page" w:tblpX="1679" w:tblpY="128"/>
        <w:tblW w:w="90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22"/>
        <w:gridCol w:w="3022"/>
        <w:gridCol w:w="3022"/>
      </w:tblGrid>
      <w:tr w:rsidR="00F16153" w:rsidRPr="00A4394C" w14:paraId="2FD729BB" w14:textId="77777777" w:rsidTr="00C90F82">
        <w:trPr>
          <w:trHeight w:val="299"/>
        </w:trPr>
        <w:tc>
          <w:tcPr>
            <w:tcW w:w="3022" w:type="dxa"/>
            <w:shd w:val="clear" w:color="auto" w:fill="D9E2F3"/>
            <w:vAlign w:val="center"/>
          </w:tcPr>
          <w:p w14:paraId="5B37EF71" w14:textId="77777777" w:rsidR="00F16153" w:rsidRPr="00A4394C" w:rsidRDefault="00F16153"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lastRenderedPageBreak/>
              <w:t>DENOMINAZIONE IMPRESA</w:t>
            </w:r>
          </w:p>
        </w:tc>
        <w:tc>
          <w:tcPr>
            <w:tcW w:w="3022" w:type="dxa"/>
            <w:shd w:val="clear" w:color="auto" w:fill="D9E2F3"/>
            <w:vAlign w:val="center"/>
          </w:tcPr>
          <w:p w14:paraId="0BE9B13F" w14:textId="77777777" w:rsidR="00F16153" w:rsidRPr="00A4394C" w:rsidRDefault="00F16153"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RUOLO</w:t>
            </w:r>
          </w:p>
        </w:tc>
        <w:tc>
          <w:tcPr>
            <w:tcW w:w="3022" w:type="dxa"/>
            <w:shd w:val="clear" w:color="auto" w:fill="D9E2F3"/>
            <w:vAlign w:val="center"/>
          </w:tcPr>
          <w:p w14:paraId="1F4186A5" w14:textId="77777777" w:rsidR="00F16153" w:rsidRPr="00A4394C" w:rsidRDefault="00F16153"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ATTIVITA’ E/0 SERVIZI - %</w:t>
            </w:r>
          </w:p>
        </w:tc>
      </w:tr>
      <w:tr w:rsidR="00F16153" w:rsidRPr="00A4394C" w14:paraId="57DA6D88" w14:textId="77777777" w:rsidTr="00C90F82">
        <w:trPr>
          <w:trHeight w:val="299"/>
        </w:trPr>
        <w:tc>
          <w:tcPr>
            <w:tcW w:w="3022" w:type="dxa"/>
            <w:shd w:val="clear" w:color="auto" w:fill="auto"/>
            <w:vAlign w:val="center"/>
          </w:tcPr>
          <w:p w14:paraId="6C68B0D7" w14:textId="77777777" w:rsidR="00F16153" w:rsidRPr="00A4394C" w:rsidRDefault="00F16153"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vAlign w:val="center"/>
          </w:tcPr>
          <w:p w14:paraId="07551402" w14:textId="77777777" w:rsidR="00F16153" w:rsidRPr="00A4394C" w:rsidRDefault="00F16153" w:rsidP="00A35A9B">
            <w:pPr>
              <w:pStyle w:val="Paragrafoelenco"/>
              <w:spacing w:after="0" w:line="295" w:lineRule="auto"/>
              <w:ind w:left="142" w:hanging="142"/>
              <w:jc w:val="center"/>
              <w:rPr>
                <w:rFonts w:ascii="Arial Narrow" w:hAnsi="Arial Narrow"/>
                <w:sz w:val="20"/>
                <w:szCs w:val="20"/>
                <w:lang w:eastAsia="it-IT"/>
              </w:rPr>
            </w:pPr>
            <w:r w:rsidRPr="00A4394C">
              <w:rPr>
                <w:rFonts w:ascii="Arial Narrow" w:hAnsi="Arial Narrow"/>
                <w:sz w:val="20"/>
                <w:szCs w:val="20"/>
                <w:lang w:eastAsia="it-IT"/>
              </w:rPr>
              <w:t>CAPOGRUPPO</w:t>
            </w:r>
          </w:p>
        </w:tc>
        <w:tc>
          <w:tcPr>
            <w:tcW w:w="3022" w:type="dxa"/>
            <w:shd w:val="clear" w:color="auto" w:fill="auto"/>
            <w:vAlign w:val="center"/>
          </w:tcPr>
          <w:p w14:paraId="65ED336B" w14:textId="77777777" w:rsidR="00F16153" w:rsidRPr="00A4394C" w:rsidRDefault="00F16153" w:rsidP="00A35A9B">
            <w:pPr>
              <w:pStyle w:val="Paragrafoelenco"/>
              <w:spacing w:after="0" w:line="295" w:lineRule="auto"/>
              <w:ind w:left="142" w:hanging="142"/>
              <w:jc w:val="center"/>
              <w:rPr>
                <w:rFonts w:ascii="Arial Narrow" w:hAnsi="Arial Narrow"/>
                <w:sz w:val="20"/>
                <w:szCs w:val="20"/>
                <w:lang w:eastAsia="it-IT"/>
              </w:rPr>
            </w:pPr>
          </w:p>
        </w:tc>
      </w:tr>
      <w:tr w:rsidR="00F16153" w:rsidRPr="00A4394C" w14:paraId="2DF7BE2E" w14:textId="77777777" w:rsidTr="00C90F82">
        <w:trPr>
          <w:trHeight w:val="299"/>
        </w:trPr>
        <w:tc>
          <w:tcPr>
            <w:tcW w:w="3022" w:type="dxa"/>
            <w:shd w:val="clear" w:color="auto" w:fill="auto"/>
            <w:vAlign w:val="center"/>
          </w:tcPr>
          <w:p w14:paraId="71A8D631" w14:textId="77777777" w:rsidR="00F16153" w:rsidRPr="00A4394C" w:rsidRDefault="00F16153"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vAlign w:val="center"/>
          </w:tcPr>
          <w:p w14:paraId="752E0331" w14:textId="77777777" w:rsidR="00F16153" w:rsidRPr="00A4394C" w:rsidRDefault="00F16153" w:rsidP="00A35A9B">
            <w:pPr>
              <w:pStyle w:val="Paragrafoelenco"/>
              <w:spacing w:after="0" w:line="295" w:lineRule="auto"/>
              <w:ind w:left="142" w:hanging="142"/>
              <w:jc w:val="center"/>
              <w:rPr>
                <w:rFonts w:ascii="Arial Narrow" w:hAnsi="Arial Narrow"/>
                <w:sz w:val="20"/>
                <w:szCs w:val="20"/>
                <w:lang w:eastAsia="it-IT"/>
              </w:rPr>
            </w:pPr>
            <w:r w:rsidRPr="00A4394C">
              <w:rPr>
                <w:rFonts w:ascii="Arial Narrow" w:hAnsi="Arial Narrow"/>
                <w:sz w:val="20"/>
                <w:szCs w:val="20"/>
                <w:lang w:eastAsia="it-IT"/>
              </w:rPr>
              <w:t>CONSORZIATA</w:t>
            </w:r>
          </w:p>
        </w:tc>
        <w:tc>
          <w:tcPr>
            <w:tcW w:w="3022" w:type="dxa"/>
            <w:shd w:val="clear" w:color="auto" w:fill="auto"/>
            <w:vAlign w:val="center"/>
          </w:tcPr>
          <w:p w14:paraId="013D7680" w14:textId="77777777" w:rsidR="00F16153" w:rsidRPr="00A4394C" w:rsidRDefault="00F16153" w:rsidP="00A35A9B">
            <w:pPr>
              <w:pStyle w:val="Paragrafoelenco"/>
              <w:spacing w:after="0" w:line="295" w:lineRule="auto"/>
              <w:ind w:left="142" w:hanging="142"/>
              <w:jc w:val="center"/>
              <w:rPr>
                <w:rFonts w:ascii="Arial Narrow" w:hAnsi="Arial Narrow"/>
                <w:sz w:val="20"/>
                <w:szCs w:val="20"/>
                <w:lang w:eastAsia="it-IT"/>
              </w:rPr>
            </w:pPr>
          </w:p>
        </w:tc>
      </w:tr>
      <w:tr w:rsidR="00F16153" w:rsidRPr="00A4394C" w14:paraId="4239ED29" w14:textId="77777777" w:rsidTr="00C90F82">
        <w:trPr>
          <w:trHeight w:val="299"/>
        </w:trPr>
        <w:tc>
          <w:tcPr>
            <w:tcW w:w="3022" w:type="dxa"/>
            <w:shd w:val="clear" w:color="auto" w:fill="auto"/>
            <w:vAlign w:val="center"/>
          </w:tcPr>
          <w:p w14:paraId="1447AE9A" w14:textId="77777777" w:rsidR="00F16153" w:rsidRPr="00A4394C" w:rsidRDefault="00F16153"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vAlign w:val="center"/>
          </w:tcPr>
          <w:p w14:paraId="1D01F84A" w14:textId="77777777" w:rsidR="00F16153" w:rsidRPr="00A4394C" w:rsidRDefault="00F16153" w:rsidP="00A35A9B">
            <w:pPr>
              <w:pStyle w:val="Paragrafoelenco"/>
              <w:spacing w:after="0" w:line="295" w:lineRule="auto"/>
              <w:ind w:left="142" w:hanging="142"/>
              <w:jc w:val="center"/>
              <w:rPr>
                <w:rFonts w:ascii="Arial Narrow" w:hAnsi="Arial Narrow"/>
                <w:sz w:val="20"/>
                <w:szCs w:val="20"/>
                <w:lang w:eastAsia="it-IT"/>
              </w:rPr>
            </w:pPr>
            <w:r w:rsidRPr="00A4394C">
              <w:rPr>
                <w:rFonts w:ascii="Arial Narrow" w:hAnsi="Arial Narrow"/>
                <w:sz w:val="20"/>
                <w:szCs w:val="20"/>
                <w:lang w:eastAsia="it-IT"/>
              </w:rPr>
              <w:t>CONSORZIATA</w:t>
            </w:r>
          </w:p>
        </w:tc>
        <w:tc>
          <w:tcPr>
            <w:tcW w:w="3022" w:type="dxa"/>
            <w:shd w:val="clear" w:color="auto" w:fill="auto"/>
            <w:vAlign w:val="center"/>
          </w:tcPr>
          <w:p w14:paraId="6F9F02C3" w14:textId="77777777" w:rsidR="00F16153" w:rsidRPr="00A4394C" w:rsidRDefault="00F16153" w:rsidP="00A35A9B">
            <w:pPr>
              <w:pStyle w:val="Paragrafoelenco"/>
              <w:spacing w:after="0" w:line="295" w:lineRule="auto"/>
              <w:ind w:left="142" w:hanging="142"/>
              <w:jc w:val="center"/>
              <w:rPr>
                <w:rFonts w:ascii="Arial Narrow" w:hAnsi="Arial Narrow"/>
                <w:sz w:val="20"/>
                <w:szCs w:val="20"/>
                <w:lang w:eastAsia="it-IT"/>
              </w:rPr>
            </w:pPr>
          </w:p>
        </w:tc>
      </w:tr>
    </w:tbl>
    <w:p w14:paraId="434C18EF" w14:textId="77777777" w:rsidR="00F16153" w:rsidRPr="00A4394C" w:rsidRDefault="00F16153" w:rsidP="00A35A9B">
      <w:pPr>
        <w:pStyle w:val="Paragrafoelenco"/>
        <w:widowControl w:val="0"/>
        <w:autoSpaceDE w:val="0"/>
        <w:autoSpaceDN w:val="0"/>
        <w:spacing w:before="120" w:after="240" w:line="300" w:lineRule="auto"/>
        <w:ind w:left="142" w:hanging="142"/>
        <w:jc w:val="both"/>
        <w:rPr>
          <w:rFonts w:ascii="Arial Narrow" w:hAnsi="Arial Narrow"/>
          <w:b/>
          <w:u w:val="single"/>
        </w:rPr>
      </w:pPr>
    </w:p>
    <w:p w14:paraId="596556E6" w14:textId="77777777" w:rsidR="001F6306" w:rsidRPr="00A4394C" w:rsidRDefault="001F6306" w:rsidP="00A35A9B">
      <w:pPr>
        <w:pStyle w:val="Paragrafoelenco"/>
        <w:widowControl w:val="0"/>
        <w:numPr>
          <w:ilvl w:val="0"/>
          <w:numId w:val="3"/>
        </w:numPr>
        <w:autoSpaceDE w:val="0"/>
        <w:autoSpaceDN w:val="0"/>
        <w:spacing w:before="120" w:after="240" w:line="300" w:lineRule="auto"/>
        <w:ind w:left="142" w:hanging="142"/>
        <w:jc w:val="both"/>
        <w:rPr>
          <w:rFonts w:ascii="Arial Narrow" w:hAnsi="Arial Narrow"/>
          <w:b/>
          <w:u w:val="single"/>
        </w:rPr>
      </w:pPr>
      <w:r w:rsidRPr="00A4394C">
        <w:rPr>
          <w:rFonts w:ascii="Arial Narrow" w:hAnsi="Arial Narrow"/>
          <w:b/>
          <w:u w:val="single"/>
        </w:rPr>
        <w:t>per i raggruppamenti temporanei o consorzi ordinari o GEIE non ancora costituiti</w:t>
      </w:r>
    </w:p>
    <w:p w14:paraId="1FC399BC" w14:textId="77777777" w:rsidR="001F6306" w:rsidRPr="00A4394C"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A4394C">
        <w:rPr>
          <w:rFonts w:ascii="Arial Narrow" w:hAnsi="Arial Narrow"/>
        </w:rPr>
        <w:t>che il mandato speciale con rappresentanza o funzioni di capogruppo sarà conferito a ______________________________________________________;</w:t>
      </w:r>
    </w:p>
    <w:p w14:paraId="2DED9585" w14:textId="77777777" w:rsidR="001F6306" w:rsidRPr="00A4394C"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A4394C">
        <w:rPr>
          <w:rFonts w:ascii="Arial Narrow" w:hAnsi="Arial Narrow"/>
        </w:rPr>
        <w:t xml:space="preserve">che in caso di aggiudicazione, di uniformarsi alla disciplina vigente con riguardo ai raggruppamenti temporanei o consorzi o GEIE ai sensi dell’art. </w:t>
      </w:r>
      <w:r w:rsidR="00E74978" w:rsidRPr="00A4394C">
        <w:rPr>
          <w:rFonts w:ascii="Arial Narrow" w:hAnsi="Arial Narrow"/>
        </w:rPr>
        <w:t>6</w:t>
      </w:r>
      <w:r w:rsidR="002B6CB8" w:rsidRPr="00A4394C">
        <w:rPr>
          <w:rFonts w:ascii="Arial Narrow" w:hAnsi="Arial Narrow"/>
        </w:rPr>
        <w:t xml:space="preserve">8 comma 5 </w:t>
      </w:r>
      <w:r w:rsidRPr="00A4394C">
        <w:rPr>
          <w:rFonts w:ascii="Arial Narrow" w:hAnsi="Arial Narrow"/>
        </w:rPr>
        <w:t>del Codice conferendo mandato collettivo speciale con rappresentanza all’impresa qualificata come mandataria che stipulerà la Convenzione in nome e per conto delle mandanti/consorziate;</w:t>
      </w:r>
    </w:p>
    <w:p w14:paraId="0E8DC917" w14:textId="77777777" w:rsidR="001F6306" w:rsidRPr="00A4394C"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A4394C">
        <w:rPr>
          <w:rFonts w:ascii="Arial Narrow" w:hAnsi="Arial Narrow"/>
        </w:rPr>
        <w:t xml:space="preserve">che ai sensi dell’art. </w:t>
      </w:r>
      <w:r w:rsidR="00185FF7" w:rsidRPr="00A4394C">
        <w:rPr>
          <w:rFonts w:ascii="Arial Narrow" w:hAnsi="Arial Narrow"/>
        </w:rPr>
        <w:t xml:space="preserve">68, comma 2 </w:t>
      </w:r>
      <w:r w:rsidRPr="00A4394C">
        <w:rPr>
          <w:rFonts w:ascii="Arial Narrow" w:hAnsi="Arial Narrow"/>
        </w:rPr>
        <w:t>del Codice, le parti del servizio, ovvero la percentuale in caso di servizio/forniture indivisibili, che saranno eseguite dai singoli operatori economici riuniti/consorziati sono le seguenti:</w:t>
      </w:r>
    </w:p>
    <w:tbl>
      <w:tblPr>
        <w:tblpPr w:leftFromText="142" w:rightFromText="142" w:vertAnchor="text" w:horzAnchor="page" w:tblpX="1679" w:tblpY="128"/>
        <w:tblW w:w="90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22"/>
        <w:gridCol w:w="3022"/>
        <w:gridCol w:w="3022"/>
      </w:tblGrid>
      <w:tr w:rsidR="001F6306" w:rsidRPr="00A4394C" w14:paraId="7F198E4B" w14:textId="77777777" w:rsidTr="00C90F82">
        <w:trPr>
          <w:trHeight w:val="299"/>
        </w:trPr>
        <w:tc>
          <w:tcPr>
            <w:tcW w:w="3022" w:type="dxa"/>
            <w:shd w:val="clear" w:color="auto" w:fill="D9E2F3"/>
            <w:vAlign w:val="center"/>
          </w:tcPr>
          <w:p w14:paraId="70682C8D" w14:textId="77777777" w:rsidR="001F6306" w:rsidRPr="00A4394C" w:rsidRDefault="001F6306"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DENOMINAZIONE IMPRESA</w:t>
            </w:r>
          </w:p>
        </w:tc>
        <w:tc>
          <w:tcPr>
            <w:tcW w:w="3022" w:type="dxa"/>
            <w:shd w:val="clear" w:color="auto" w:fill="D9E2F3"/>
            <w:vAlign w:val="center"/>
          </w:tcPr>
          <w:p w14:paraId="67821C13" w14:textId="77777777" w:rsidR="001F6306" w:rsidRPr="00A4394C" w:rsidRDefault="001F6306"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RUOLO</w:t>
            </w:r>
          </w:p>
        </w:tc>
        <w:tc>
          <w:tcPr>
            <w:tcW w:w="3022" w:type="dxa"/>
            <w:shd w:val="clear" w:color="auto" w:fill="D9E2F3"/>
            <w:vAlign w:val="center"/>
          </w:tcPr>
          <w:p w14:paraId="057BF2AD" w14:textId="77777777" w:rsidR="001F6306" w:rsidRPr="00A4394C" w:rsidRDefault="001F6306"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ATTIVITA’ E/0 SERVIZI - %</w:t>
            </w:r>
          </w:p>
        </w:tc>
      </w:tr>
      <w:tr w:rsidR="001F6306" w:rsidRPr="00A4394C" w14:paraId="3448A1E8" w14:textId="77777777" w:rsidTr="00C90F82">
        <w:trPr>
          <w:trHeight w:val="299"/>
        </w:trPr>
        <w:tc>
          <w:tcPr>
            <w:tcW w:w="3022" w:type="dxa"/>
            <w:shd w:val="clear" w:color="auto" w:fill="auto"/>
            <w:vAlign w:val="center"/>
          </w:tcPr>
          <w:p w14:paraId="1274BCF9"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vAlign w:val="center"/>
          </w:tcPr>
          <w:p w14:paraId="23825B53"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r w:rsidRPr="00A4394C">
              <w:rPr>
                <w:rFonts w:ascii="Arial Narrow" w:hAnsi="Arial Narrow"/>
                <w:sz w:val="20"/>
                <w:szCs w:val="20"/>
                <w:lang w:eastAsia="it-IT"/>
              </w:rPr>
              <w:t>MANDATARIA/CAPOGRUPPO</w:t>
            </w:r>
          </w:p>
        </w:tc>
        <w:tc>
          <w:tcPr>
            <w:tcW w:w="3022" w:type="dxa"/>
            <w:shd w:val="clear" w:color="auto" w:fill="auto"/>
            <w:vAlign w:val="center"/>
          </w:tcPr>
          <w:p w14:paraId="5AF641D6"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p>
        </w:tc>
      </w:tr>
      <w:tr w:rsidR="001F6306" w:rsidRPr="00A4394C" w14:paraId="13FC1E11" w14:textId="77777777" w:rsidTr="00C90F82">
        <w:trPr>
          <w:trHeight w:val="299"/>
        </w:trPr>
        <w:tc>
          <w:tcPr>
            <w:tcW w:w="3022" w:type="dxa"/>
            <w:shd w:val="clear" w:color="auto" w:fill="auto"/>
            <w:vAlign w:val="center"/>
          </w:tcPr>
          <w:p w14:paraId="61782216"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vAlign w:val="center"/>
          </w:tcPr>
          <w:p w14:paraId="58C099E8"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r w:rsidRPr="00A4394C">
              <w:rPr>
                <w:rFonts w:ascii="Arial Narrow" w:hAnsi="Arial Narrow"/>
                <w:sz w:val="20"/>
                <w:szCs w:val="20"/>
                <w:lang w:eastAsia="it-IT"/>
              </w:rPr>
              <w:t>MANDANTE/CONSORZIATA</w:t>
            </w:r>
          </w:p>
        </w:tc>
        <w:tc>
          <w:tcPr>
            <w:tcW w:w="3022" w:type="dxa"/>
            <w:shd w:val="clear" w:color="auto" w:fill="auto"/>
            <w:vAlign w:val="center"/>
          </w:tcPr>
          <w:p w14:paraId="6FDD330B"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p>
        </w:tc>
      </w:tr>
      <w:tr w:rsidR="001F6306" w:rsidRPr="00A4394C" w14:paraId="37A71A00" w14:textId="77777777" w:rsidTr="00C90F82">
        <w:trPr>
          <w:trHeight w:val="299"/>
        </w:trPr>
        <w:tc>
          <w:tcPr>
            <w:tcW w:w="3022" w:type="dxa"/>
            <w:shd w:val="clear" w:color="auto" w:fill="auto"/>
            <w:vAlign w:val="center"/>
          </w:tcPr>
          <w:p w14:paraId="4A1A2966"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p>
        </w:tc>
        <w:tc>
          <w:tcPr>
            <w:tcW w:w="3022" w:type="dxa"/>
            <w:shd w:val="clear" w:color="auto" w:fill="auto"/>
            <w:vAlign w:val="center"/>
          </w:tcPr>
          <w:p w14:paraId="68B302DF"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r w:rsidRPr="00A4394C">
              <w:rPr>
                <w:rFonts w:ascii="Arial Narrow" w:hAnsi="Arial Narrow"/>
                <w:sz w:val="20"/>
                <w:szCs w:val="20"/>
                <w:lang w:eastAsia="it-IT"/>
              </w:rPr>
              <w:t>MANDANTE/ CONSORZIATA</w:t>
            </w:r>
          </w:p>
        </w:tc>
        <w:tc>
          <w:tcPr>
            <w:tcW w:w="3022" w:type="dxa"/>
            <w:shd w:val="clear" w:color="auto" w:fill="auto"/>
            <w:vAlign w:val="center"/>
          </w:tcPr>
          <w:p w14:paraId="36821687" w14:textId="77777777" w:rsidR="001F6306" w:rsidRPr="00A4394C" w:rsidRDefault="001F6306" w:rsidP="00A35A9B">
            <w:pPr>
              <w:pStyle w:val="Paragrafoelenco"/>
              <w:spacing w:after="0" w:line="295" w:lineRule="auto"/>
              <w:ind w:left="142" w:hanging="142"/>
              <w:jc w:val="center"/>
              <w:rPr>
                <w:rFonts w:ascii="Arial Narrow" w:hAnsi="Arial Narrow"/>
                <w:sz w:val="20"/>
                <w:szCs w:val="20"/>
                <w:lang w:eastAsia="it-IT"/>
              </w:rPr>
            </w:pPr>
          </w:p>
        </w:tc>
      </w:tr>
    </w:tbl>
    <w:p w14:paraId="209D4D7D" w14:textId="77777777" w:rsidR="001F6306" w:rsidRPr="00A4394C" w:rsidRDefault="001F6306" w:rsidP="00A35A9B">
      <w:pPr>
        <w:widowControl w:val="0"/>
        <w:autoSpaceDE w:val="0"/>
        <w:autoSpaceDN w:val="0"/>
        <w:spacing w:before="120" w:after="240" w:line="300" w:lineRule="auto"/>
        <w:ind w:left="142" w:hanging="142"/>
        <w:jc w:val="both"/>
        <w:rPr>
          <w:rFonts w:ascii="Arial Narrow" w:hAnsi="Arial Narrow"/>
        </w:rPr>
      </w:pPr>
      <w:r w:rsidRPr="00A4394C">
        <w:rPr>
          <w:rFonts w:ascii="Arial Narrow" w:hAnsi="Arial Narrow"/>
        </w:rPr>
        <w:t>(</w:t>
      </w:r>
      <w:r w:rsidRPr="00A4394C">
        <w:rPr>
          <w:rFonts w:ascii="Arial Narrow" w:hAnsi="Arial Narrow"/>
          <w:i/>
        </w:rPr>
        <w:t>si ricorda che la mandataria deve possedere i requisiti ed eseguire le prestazioni in misura maggioritaria rispetto alle mandanti;</w:t>
      </w:r>
      <w:r w:rsidRPr="00A4394C">
        <w:rPr>
          <w:rFonts w:ascii="Arial Narrow" w:hAnsi="Arial Narrow"/>
        </w:rPr>
        <w:t>)</w:t>
      </w:r>
    </w:p>
    <w:p w14:paraId="4DB285EE" w14:textId="77777777" w:rsidR="00971258" w:rsidRPr="00A4394C" w:rsidRDefault="001F6306" w:rsidP="00A35A9B">
      <w:pPr>
        <w:pStyle w:val="Paragrafoelenco"/>
        <w:widowControl w:val="0"/>
        <w:numPr>
          <w:ilvl w:val="0"/>
          <w:numId w:val="3"/>
        </w:numPr>
        <w:autoSpaceDE w:val="0"/>
        <w:autoSpaceDN w:val="0"/>
        <w:spacing w:before="120" w:after="240" w:line="300" w:lineRule="auto"/>
        <w:ind w:left="142" w:hanging="142"/>
        <w:jc w:val="both"/>
        <w:rPr>
          <w:rFonts w:ascii="Arial Narrow" w:hAnsi="Arial Narrow"/>
        </w:rPr>
      </w:pPr>
      <w:r w:rsidRPr="00A4394C">
        <w:rPr>
          <w:rFonts w:ascii="Arial Narrow" w:hAnsi="Arial Narrow"/>
          <w:b/>
          <w:u w:val="single"/>
        </w:rPr>
        <w:t>per le aggregazioni di imprese aderenti al contratto di rete: se la rete è dotata di un organo comune con potere di rappresentanza e soggettività giuridica</w:t>
      </w:r>
      <w:r w:rsidRPr="00A4394C">
        <w:rPr>
          <w:rFonts w:ascii="Arial Narrow" w:hAnsi="Arial Narrow"/>
          <w:b/>
        </w:rPr>
        <w:t xml:space="preserve"> </w:t>
      </w:r>
    </w:p>
    <w:p w14:paraId="54C8ED47" w14:textId="77777777" w:rsidR="001F6306" w:rsidRPr="00A4394C"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A4394C">
        <w:rPr>
          <w:rFonts w:ascii="Arial Narrow" w:hAnsi="Arial Narrow"/>
        </w:rPr>
        <w:t>che l’aggregazione concorre per le seguenti imprese:</w:t>
      </w:r>
    </w:p>
    <w:p w14:paraId="3B439343" w14:textId="77777777" w:rsidR="001F6306" w:rsidRPr="00A4394C"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A4394C">
        <w:rPr>
          <w:rFonts w:ascii="Arial Narrow" w:hAnsi="Arial Narrow"/>
        </w:rPr>
        <w:t xml:space="preserve">______________________________ </w:t>
      </w:r>
      <w:r w:rsidRPr="00A4394C">
        <w:rPr>
          <w:rFonts w:ascii="Arial Narrow" w:hAnsi="Arial Narrow"/>
        </w:rPr>
        <w:tab/>
        <w:t>(denominazione Impresa)</w:t>
      </w:r>
    </w:p>
    <w:p w14:paraId="2A753C58" w14:textId="77777777" w:rsidR="001F6306" w:rsidRPr="00A4394C"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A4394C">
        <w:rPr>
          <w:rFonts w:ascii="Arial Narrow" w:hAnsi="Arial Narrow"/>
        </w:rPr>
        <w:t>______________________________</w:t>
      </w:r>
      <w:r w:rsidRPr="00A4394C">
        <w:rPr>
          <w:rFonts w:ascii="Arial Narrow" w:hAnsi="Arial Narrow"/>
        </w:rPr>
        <w:tab/>
        <w:t>(denominazione Impresa)</w:t>
      </w:r>
    </w:p>
    <w:p w14:paraId="6E98CEFD" w14:textId="77777777" w:rsidR="001F6306" w:rsidRPr="00A4394C"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A4394C">
        <w:rPr>
          <w:rFonts w:ascii="Arial Narrow" w:hAnsi="Arial Narrow"/>
        </w:rPr>
        <w:t>che le parti del servizio o della fornitura, ovvero la percentuale in caso di servizio/forniture indivisibili, che saranno eseguite dai singoli operatori economici aggregati in rete sono le seguenti</w:t>
      </w:r>
    </w:p>
    <w:tbl>
      <w:tblPr>
        <w:tblpPr w:leftFromText="142" w:rightFromText="142" w:vertAnchor="text" w:horzAnchor="page" w:tblpX="1679" w:tblpY="128"/>
        <w:tblW w:w="907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535"/>
        <w:gridCol w:w="4535"/>
      </w:tblGrid>
      <w:tr w:rsidR="00394864" w:rsidRPr="00A4394C" w14:paraId="27B27E24" w14:textId="77777777" w:rsidTr="00C90F82">
        <w:trPr>
          <w:trHeight w:val="299"/>
        </w:trPr>
        <w:tc>
          <w:tcPr>
            <w:tcW w:w="4535" w:type="dxa"/>
            <w:shd w:val="clear" w:color="auto" w:fill="D9E2F3"/>
            <w:vAlign w:val="center"/>
          </w:tcPr>
          <w:p w14:paraId="7749A3A3" w14:textId="77777777" w:rsidR="00394864" w:rsidRPr="00A4394C" w:rsidRDefault="00394864"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DENOMINAZIONE IMPRESA</w:t>
            </w:r>
          </w:p>
        </w:tc>
        <w:tc>
          <w:tcPr>
            <w:tcW w:w="4535" w:type="dxa"/>
            <w:shd w:val="clear" w:color="auto" w:fill="D9E2F3"/>
            <w:vAlign w:val="center"/>
          </w:tcPr>
          <w:p w14:paraId="5F179B6D" w14:textId="77777777" w:rsidR="00394864" w:rsidRPr="00A4394C" w:rsidRDefault="00394864"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ATTIVITA’ E/0 SERVIZI - %</w:t>
            </w:r>
          </w:p>
        </w:tc>
      </w:tr>
      <w:tr w:rsidR="00394864" w:rsidRPr="00A4394C" w14:paraId="788FF2F9" w14:textId="77777777" w:rsidTr="00C90F82">
        <w:trPr>
          <w:trHeight w:val="299"/>
        </w:trPr>
        <w:tc>
          <w:tcPr>
            <w:tcW w:w="4535" w:type="dxa"/>
            <w:shd w:val="clear" w:color="auto" w:fill="auto"/>
            <w:vAlign w:val="center"/>
          </w:tcPr>
          <w:p w14:paraId="059DE0E1"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c>
          <w:tcPr>
            <w:tcW w:w="4535" w:type="dxa"/>
            <w:shd w:val="clear" w:color="auto" w:fill="auto"/>
            <w:vAlign w:val="center"/>
          </w:tcPr>
          <w:p w14:paraId="14C8DB40"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r>
      <w:tr w:rsidR="00394864" w:rsidRPr="00A4394C" w14:paraId="16DC4070" w14:textId="77777777" w:rsidTr="00C90F82">
        <w:trPr>
          <w:trHeight w:val="299"/>
        </w:trPr>
        <w:tc>
          <w:tcPr>
            <w:tcW w:w="4535" w:type="dxa"/>
            <w:shd w:val="clear" w:color="auto" w:fill="auto"/>
            <w:vAlign w:val="center"/>
          </w:tcPr>
          <w:p w14:paraId="45693AA9"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c>
          <w:tcPr>
            <w:tcW w:w="4535" w:type="dxa"/>
            <w:shd w:val="clear" w:color="auto" w:fill="auto"/>
            <w:vAlign w:val="center"/>
          </w:tcPr>
          <w:p w14:paraId="70FC3723"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r>
      <w:tr w:rsidR="00394864" w:rsidRPr="00A4394C" w14:paraId="11E70A9D" w14:textId="77777777" w:rsidTr="00C90F82">
        <w:trPr>
          <w:trHeight w:val="299"/>
        </w:trPr>
        <w:tc>
          <w:tcPr>
            <w:tcW w:w="4535" w:type="dxa"/>
            <w:shd w:val="clear" w:color="auto" w:fill="auto"/>
            <w:vAlign w:val="center"/>
          </w:tcPr>
          <w:p w14:paraId="1AA0D2F2"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c>
          <w:tcPr>
            <w:tcW w:w="4535" w:type="dxa"/>
            <w:shd w:val="clear" w:color="auto" w:fill="auto"/>
            <w:vAlign w:val="center"/>
          </w:tcPr>
          <w:p w14:paraId="26C9419E"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r>
    </w:tbl>
    <w:p w14:paraId="72829329" w14:textId="77777777" w:rsidR="00394864" w:rsidRPr="00A4394C" w:rsidRDefault="00394864" w:rsidP="00A35A9B">
      <w:pPr>
        <w:pStyle w:val="Paragrafoelenco"/>
        <w:widowControl w:val="0"/>
        <w:numPr>
          <w:ilvl w:val="0"/>
          <w:numId w:val="3"/>
        </w:numPr>
        <w:autoSpaceDE w:val="0"/>
        <w:autoSpaceDN w:val="0"/>
        <w:spacing w:before="240" w:after="240" w:line="300" w:lineRule="auto"/>
        <w:ind w:left="142" w:hanging="142"/>
        <w:jc w:val="both"/>
        <w:rPr>
          <w:rFonts w:ascii="Arial Narrow" w:hAnsi="Arial Narrow"/>
          <w:b/>
          <w:u w:val="single"/>
        </w:rPr>
      </w:pPr>
      <w:r w:rsidRPr="00A4394C">
        <w:rPr>
          <w:rFonts w:ascii="Arial Narrow" w:hAnsi="Arial Narrow"/>
          <w:b/>
          <w:u w:val="single"/>
        </w:rPr>
        <w:t xml:space="preserve">per le aggregazioni di imprese aderenti al contratto di rete, se la rete è dotata di un organo comune con potere di rappresentanza ma è </w:t>
      </w:r>
      <w:r w:rsidR="00924FEF" w:rsidRPr="00A4394C">
        <w:rPr>
          <w:rFonts w:ascii="Arial Narrow" w:hAnsi="Arial Narrow"/>
          <w:b/>
          <w:u w:val="single"/>
        </w:rPr>
        <w:t>PRIVA</w:t>
      </w:r>
      <w:r w:rsidRPr="00A4394C">
        <w:rPr>
          <w:rFonts w:ascii="Arial Narrow" w:hAnsi="Arial Narrow"/>
          <w:b/>
          <w:u w:val="single"/>
        </w:rPr>
        <w:t xml:space="preserve"> di soggettività giuridica </w:t>
      </w:r>
    </w:p>
    <w:p w14:paraId="16547373" w14:textId="77777777" w:rsidR="00394864" w:rsidRPr="00A4394C" w:rsidRDefault="00394864" w:rsidP="00A35A9B">
      <w:pPr>
        <w:pStyle w:val="Paragrafoelenco"/>
        <w:widowControl w:val="0"/>
        <w:autoSpaceDE w:val="0"/>
        <w:autoSpaceDN w:val="0"/>
        <w:spacing w:before="240" w:after="240" w:line="300" w:lineRule="auto"/>
        <w:ind w:left="142" w:hanging="142"/>
        <w:jc w:val="both"/>
        <w:rPr>
          <w:rFonts w:ascii="Arial Narrow" w:hAnsi="Arial Narrow"/>
        </w:rPr>
      </w:pPr>
      <w:r w:rsidRPr="00A4394C">
        <w:rPr>
          <w:rFonts w:ascii="Arial Narrow" w:hAnsi="Arial Narrow"/>
        </w:rPr>
        <w:t>che le parti del servizio o della fornitura, ovvero la percentuale in caso di servizio/forniture indivisibili, che saranno eseguite dai singoli operatori economici aggregati in rete sono le seguenti:</w:t>
      </w:r>
    </w:p>
    <w:tbl>
      <w:tblPr>
        <w:tblpPr w:leftFromText="142" w:rightFromText="142" w:vertAnchor="text" w:horzAnchor="page" w:tblpX="1679" w:tblpY="128"/>
        <w:tblW w:w="907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535"/>
        <w:gridCol w:w="4535"/>
      </w:tblGrid>
      <w:tr w:rsidR="00394864" w:rsidRPr="00A4394C" w14:paraId="175C412A" w14:textId="77777777" w:rsidTr="00C90F82">
        <w:trPr>
          <w:trHeight w:val="299"/>
        </w:trPr>
        <w:tc>
          <w:tcPr>
            <w:tcW w:w="4535" w:type="dxa"/>
            <w:shd w:val="clear" w:color="auto" w:fill="D9E2F3"/>
            <w:vAlign w:val="center"/>
          </w:tcPr>
          <w:p w14:paraId="40DDB774" w14:textId="77777777" w:rsidR="00394864" w:rsidRPr="00A4394C" w:rsidRDefault="00394864"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DENOMINAZIONE IMPRESA</w:t>
            </w:r>
          </w:p>
        </w:tc>
        <w:tc>
          <w:tcPr>
            <w:tcW w:w="4535" w:type="dxa"/>
            <w:shd w:val="clear" w:color="auto" w:fill="D9E2F3"/>
            <w:vAlign w:val="center"/>
          </w:tcPr>
          <w:p w14:paraId="14D3AB38" w14:textId="77777777" w:rsidR="00394864" w:rsidRPr="00A4394C" w:rsidRDefault="00394864"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ATTIVITA’ E/0 SERVIZI - %</w:t>
            </w:r>
          </w:p>
        </w:tc>
      </w:tr>
      <w:tr w:rsidR="00394864" w:rsidRPr="00A4394C" w14:paraId="240799AF" w14:textId="77777777" w:rsidTr="00C90F82">
        <w:trPr>
          <w:trHeight w:val="299"/>
        </w:trPr>
        <w:tc>
          <w:tcPr>
            <w:tcW w:w="4535" w:type="dxa"/>
            <w:shd w:val="clear" w:color="auto" w:fill="auto"/>
            <w:vAlign w:val="center"/>
          </w:tcPr>
          <w:p w14:paraId="493C961D"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c>
          <w:tcPr>
            <w:tcW w:w="4535" w:type="dxa"/>
            <w:shd w:val="clear" w:color="auto" w:fill="auto"/>
            <w:vAlign w:val="center"/>
          </w:tcPr>
          <w:p w14:paraId="3457B6AB"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r>
      <w:tr w:rsidR="00394864" w:rsidRPr="00A4394C" w14:paraId="0CA89812" w14:textId="77777777" w:rsidTr="00C90F82">
        <w:trPr>
          <w:trHeight w:val="299"/>
        </w:trPr>
        <w:tc>
          <w:tcPr>
            <w:tcW w:w="4535" w:type="dxa"/>
            <w:shd w:val="clear" w:color="auto" w:fill="auto"/>
            <w:vAlign w:val="center"/>
          </w:tcPr>
          <w:p w14:paraId="529FA710"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c>
          <w:tcPr>
            <w:tcW w:w="4535" w:type="dxa"/>
            <w:shd w:val="clear" w:color="auto" w:fill="auto"/>
            <w:vAlign w:val="center"/>
          </w:tcPr>
          <w:p w14:paraId="51D8FE82"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r>
      <w:tr w:rsidR="00394864" w:rsidRPr="00A4394C" w14:paraId="65B402D2" w14:textId="77777777" w:rsidTr="00C90F82">
        <w:trPr>
          <w:trHeight w:val="299"/>
        </w:trPr>
        <w:tc>
          <w:tcPr>
            <w:tcW w:w="4535" w:type="dxa"/>
            <w:shd w:val="clear" w:color="auto" w:fill="auto"/>
            <w:vAlign w:val="center"/>
          </w:tcPr>
          <w:p w14:paraId="3ADEB205"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c>
          <w:tcPr>
            <w:tcW w:w="4535" w:type="dxa"/>
            <w:shd w:val="clear" w:color="auto" w:fill="auto"/>
            <w:vAlign w:val="center"/>
          </w:tcPr>
          <w:p w14:paraId="0C604E99"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r>
    </w:tbl>
    <w:p w14:paraId="45DD17D1" w14:textId="186FA5FA" w:rsidR="00394864" w:rsidRPr="00A4394C" w:rsidRDefault="00394864" w:rsidP="00A35A9B">
      <w:pPr>
        <w:pStyle w:val="Paragrafoelenco"/>
        <w:widowControl w:val="0"/>
        <w:numPr>
          <w:ilvl w:val="0"/>
          <w:numId w:val="3"/>
        </w:numPr>
        <w:autoSpaceDE w:val="0"/>
        <w:autoSpaceDN w:val="0"/>
        <w:spacing w:before="240" w:after="240" w:line="276" w:lineRule="auto"/>
        <w:ind w:left="142" w:hanging="142"/>
        <w:jc w:val="both"/>
        <w:rPr>
          <w:rFonts w:ascii="Arial Narrow" w:hAnsi="Arial Narrow"/>
          <w:u w:val="single"/>
        </w:rPr>
      </w:pPr>
      <w:r w:rsidRPr="00A4394C">
        <w:rPr>
          <w:rFonts w:ascii="Arial Narrow" w:hAnsi="Arial Narrow"/>
          <w:b/>
          <w:u w:val="single"/>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00E44B4B">
        <w:rPr>
          <w:rFonts w:ascii="Arial Narrow" w:hAnsi="Arial Narrow"/>
          <w:b/>
          <w:u w:val="single"/>
        </w:rPr>
        <w:t xml:space="preserve"> </w:t>
      </w:r>
    </w:p>
    <w:p w14:paraId="4DE78B7C" w14:textId="77777777" w:rsidR="00394864" w:rsidRPr="00A4394C" w:rsidRDefault="00394864" w:rsidP="00A35A9B">
      <w:pPr>
        <w:pStyle w:val="Paragrafoelenco"/>
        <w:widowControl w:val="0"/>
        <w:autoSpaceDE w:val="0"/>
        <w:autoSpaceDN w:val="0"/>
        <w:spacing w:before="240" w:after="240" w:line="276" w:lineRule="auto"/>
        <w:ind w:left="142" w:hanging="142"/>
        <w:jc w:val="both"/>
        <w:rPr>
          <w:rFonts w:ascii="Arial Narrow" w:hAnsi="Arial Narrow"/>
        </w:rPr>
      </w:pPr>
      <w:r w:rsidRPr="00A4394C">
        <w:rPr>
          <w:rFonts w:ascii="Arial Narrow" w:hAnsi="Arial Narrow"/>
        </w:rPr>
        <w:t>in caso di aggiudicazione, il mandato speciale con rappresentanza o funzioni di capogruppo sarà conferito a</w:t>
      </w:r>
      <w:r w:rsidR="00F137E8">
        <w:rPr>
          <w:rFonts w:ascii="Arial Narrow" w:hAnsi="Arial Narrow"/>
        </w:rPr>
        <w:t xml:space="preserve"> </w:t>
      </w:r>
      <w:r w:rsidRPr="00A4394C">
        <w:rPr>
          <w:rFonts w:ascii="Arial Narrow" w:hAnsi="Arial Narrow"/>
        </w:rPr>
        <w:tab/>
      </w:r>
    </w:p>
    <w:p w14:paraId="46DEF6BA" w14:textId="77777777" w:rsidR="00394864" w:rsidRPr="00A4394C" w:rsidRDefault="00394864" w:rsidP="00A35A9B">
      <w:pPr>
        <w:pStyle w:val="Paragrafoelenco"/>
        <w:widowControl w:val="0"/>
        <w:autoSpaceDE w:val="0"/>
        <w:autoSpaceDN w:val="0"/>
        <w:spacing w:before="240" w:after="240" w:line="276" w:lineRule="auto"/>
        <w:ind w:left="142" w:hanging="142"/>
        <w:jc w:val="both"/>
        <w:rPr>
          <w:rFonts w:ascii="Arial Narrow" w:hAnsi="Arial Narrow"/>
        </w:rPr>
      </w:pPr>
      <w:r w:rsidRPr="00A4394C">
        <w:rPr>
          <w:rFonts w:ascii="Arial Narrow" w:hAnsi="Arial Narrow"/>
        </w:rPr>
        <w:t>che, in caso di aggiudicazione, si uniformerà alla disciplina vigente in materia di raggruppamenti temporanei;</w:t>
      </w:r>
    </w:p>
    <w:p w14:paraId="72AC1FE0" w14:textId="77777777" w:rsidR="00394864" w:rsidRPr="00A4394C" w:rsidRDefault="00394864" w:rsidP="00A35A9B">
      <w:pPr>
        <w:pStyle w:val="Paragrafoelenco"/>
        <w:widowControl w:val="0"/>
        <w:autoSpaceDE w:val="0"/>
        <w:autoSpaceDN w:val="0"/>
        <w:spacing w:before="240" w:after="240" w:line="276" w:lineRule="auto"/>
        <w:ind w:left="142" w:hanging="142"/>
        <w:jc w:val="both"/>
        <w:rPr>
          <w:rFonts w:ascii="Arial Narrow" w:hAnsi="Arial Narrow"/>
        </w:rPr>
      </w:pPr>
      <w:r w:rsidRPr="00A4394C">
        <w:rPr>
          <w:rFonts w:ascii="Arial Narrow" w:hAnsi="Arial Narrow"/>
        </w:rPr>
        <w:t xml:space="preserve">che le parti del servizio o della fornitura, ovvero la percentuale in caso di servizio/forniture indivisibili, che saranno eseguite </w:t>
      </w:r>
      <w:r w:rsidRPr="00A4394C">
        <w:rPr>
          <w:rFonts w:ascii="Arial Narrow" w:hAnsi="Arial Narrow"/>
        </w:rPr>
        <w:lastRenderedPageBreak/>
        <w:t>dai singoli operatori economici aggregati in rete sono le seguenti:</w:t>
      </w:r>
    </w:p>
    <w:tbl>
      <w:tblPr>
        <w:tblpPr w:leftFromText="142" w:rightFromText="142" w:vertAnchor="text" w:horzAnchor="page" w:tblpX="1679" w:tblpY="128"/>
        <w:tblW w:w="907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535"/>
        <w:gridCol w:w="4535"/>
      </w:tblGrid>
      <w:tr w:rsidR="00394864" w:rsidRPr="00A4394C" w14:paraId="3210FF6F" w14:textId="77777777" w:rsidTr="00C90F82">
        <w:trPr>
          <w:trHeight w:val="299"/>
        </w:trPr>
        <w:tc>
          <w:tcPr>
            <w:tcW w:w="4535" w:type="dxa"/>
            <w:shd w:val="clear" w:color="auto" w:fill="D9E2F3"/>
            <w:vAlign w:val="center"/>
          </w:tcPr>
          <w:p w14:paraId="504FBA34" w14:textId="77777777" w:rsidR="00394864" w:rsidRPr="00A4394C" w:rsidRDefault="00394864"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DENOMINAZIONE IMPRESA</w:t>
            </w:r>
          </w:p>
        </w:tc>
        <w:tc>
          <w:tcPr>
            <w:tcW w:w="4535" w:type="dxa"/>
            <w:shd w:val="clear" w:color="auto" w:fill="D9E2F3"/>
            <w:vAlign w:val="center"/>
          </w:tcPr>
          <w:p w14:paraId="1DA7310A" w14:textId="77777777" w:rsidR="00394864" w:rsidRPr="00A4394C" w:rsidRDefault="00394864"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ATTIVITA’ E/0 SERVIZI - %</w:t>
            </w:r>
          </w:p>
        </w:tc>
      </w:tr>
      <w:tr w:rsidR="00394864" w:rsidRPr="00A4394C" w14:paraId="61FD4A52" w14:textId="77777777" w:rsidTr="00C90F82">
        <w:trPr>
          <w:trHeight w:val="299"/>
        </w:trPr>
        <w:tc>
          <w:tcPr>
            <w:tcW w:w="4535" w:type="dxa"/>
            <w:shd w:val="clear" w:color="auto" w:fill="auto"/>
            <w:vAlign w:val="center"/>
          </w:tcPr>
          <w:p w14:paraId="51242502"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c>
          <w:tcPr>
            <w:tcW w:w="4535" w:type="dxa"/>
            <w:shd w:val="clear" w:color="auto" w:fill="auto"/>
            <w:vAlign w:val="center"/>
          </w:tcPr>
          <w:p w14:paraId="72AC95D7"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r>
      <w:tr w:rsidR="00394864" w:rsidRPr="00A4394C" w14:paraId="58AA737B" w14:textId="77777777" w:rsidTr="00C90F82">
        <w:trPr>
          <w:trHeight w:val="299"/>
        </w:trPr>
        <w:tc>
          <w:tcPr>
            <w:tcW w:w="4535" w:type="dxa"/>
            <w:shd w:val="clear" w:color="auto" w:fill="auto"/>
            <w:vAlign w:val="center"/>
          </w:tcPr>
          <w:p w14:paraId="4D191750"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c>
          <w:tcPr>
            <w:tcW w:w="4535" w:type="dxa"/>
            <w:shd w:val="clear" w:color="auto" w:fill="auto"/>
            <w:vAlign w:val="center"/>
          </w:tcPr>
          <w:p w14:paraId="56A024A3"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r>
      <w:tr w:rsidR="00394864" w:rsidRPr="00A4394C" w14:paraId="105C14FB" w14:textId="77777777" w:rsidTr="00C90F82">
        <w:trPr>
          <w:trHeight w:val="299"/>
        </w:trPr>
        <w:tc>
          <w:tcPr>
            <w:tcW w:w="4535" w:type="dxa"/>
            <w:shd w:val="clear" w:color="auto" w:fill="auto"/>
            <w:vAlign w:val="center"/>
          </w:tcPr>
          <w:p w14:paraId="1E1D0F9A"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c>
          <w:tcPr>
            <w:tcW w:w="4535" w:type="dxa"/>
            <w:shd w:val="clear" w:color="auto" w:fill="auto"/>
            <w:vAlign w:val="center"/>
          </w:tcPr>
          <w:p w14:paraId="5BEC3939" w14:textId="77777777" w:rsidR="00394864" w:rsidRPr="00A4394C" w:rsidRDefault="00394864" w:rsidP="00A35A9B">
            <w:pPr>
              <w:pStyle w:val="Paragrafoelenco"/>
              <w:spacing w:after="0" w:line="295" w:lineRule="auto"/>
              <w:ind w:left="142" w:hanging="142"/>
              <w:jc w:val="center"/>
              <w:rPr>
                <w:rFonts w:ascii="Arial Narrow" w:hAnsi="Arial Narrow"/>
                <w:sz w:val="20"/>
                <w:szCs w:val="20"/>
                <w:lang w:eastAsia="it-IT"/>
              </w:rPr>
            </w:pPr>
          </w:p>
        </w:tc>
      </w:tr>
    </w:tbl>
    <w:p w14:paraId="379D896C" w14:textId="77777777" w:rsidR="00394864" w:rsidRPr="00A4394C" w:rsidRDefault="00394864" w:rsidP="00A35A9B">
      <w:pPr>
        <w:pStyle w:val="Paragrafoelenco"/>
        <w:ind w:left="142" w:hanging="142"/>
        <w:rPr>
          <w:rFonts w:ascii="Arial Narrow" w:hAnsi="Arial Narrow"/>
        </w:rPr>
      </w:pPr>
    </w:p>
    <w:p w14:paraId="31ADBC77" w14:textId="77777777" w:rsidR="008C339F" w:rsidRPr="00281BED" w:rsidRDefault="008C339F" w:rsidP="00A35A9B">
      <w:pPr>
        <w:numPr>
          <w:ilvl w:val="0"/>
          <w:numId w:val="3"/>
        </w:numPr>
        <w:spacing w:after="60" w:line="276" w:lineRule="auto"/>
        <w:ind w:left="142" w:hanging="142"/>
        <w:contextualSpacing/>
        <w:jc w:val="both"/>
        <w:rPr>
          <w:rFonts w:ascii="Arial Narrow" w:hAnsi="Arial Narrow" w:cs="Arial"/>
        </w:rPr>
      </w:pPr>
      <w:r w:rsidRPr="00281BED">
        <w:rPr>
          <w:rFonts w:ascii="Arial Narrow" w:hAnsi="Arial Narrow" w:cs="Arial"/>
        </w:rPr>
        <w:t>di essere in possesso dei requisiti di idoneità tecnico professionale richiesti per l’esecuzione delle prestazioni oggetto della procedura di gara, ai sensi dell’art. 26 del D. Lgs. n. 81/2008 così come integrato dal D. Lgs. n. 106/2009;</w:t>
      </w:r>
    </w:p>
    <w:p w14:paraId="7123FEF7" w14:textId="77777777" w:rsidR="005435F2" w:rsidRDefault="00394864" w:rsidP="00A35A9B">
      <w:pPr>
        <w:pStyle w:val="Paragrafoelenco"/>
        <w:numPr>
          <w:ilvl w:val="0"/>
          <w:numId w:val="3"/>
        </w:numPr>
        <w:spacing w:before="240" w:after="240" w:line="276" w:lineRule="auto"/>
        <w:ind w:left="142" w:hanging="142"/>
        <w:contextualSpacing w:val="0"/>
        <w:jc w:val="both"/>
        <w:rPr>
          <w:rFonts w:ascii="Arial Narrow" w:hAnsi="Arial Narrow"/>
        </w:rPr>
      </w:pPr>
      <w:r w:rsidRPr="005435F2">
        <w:rPr>
          <w:rFonts w:ascii="Arial Narrow" w:hAnsi="Arial Narrow"/>
        </w:rPr>
        <w:t>attesta di essere informato, ai sensi e per gli effetti il regolamento (UE) 2016/679 del Parlamento europeo e del Consiglio, del 27 aprile 2016 applicabile dal 25 maggio 2018 che i dati raccolti saranno trattati, ai sensi del Regolamento UE n. 679/2016, esclusivamente nell’ambito della gara, per l’aggiudicazione e la stipula del successivo contratto di appalto a cui il presente documento si riferisce;</w:t>
      </w:r>
    </w:p>
    <w:p w14:paraId="0CF92C7D" w14:textId="77777777" w:rsidR="008C339F" w:rsidRPr="00882CD4" w:rsidRDefault="008C339F" w:rsidP="00A35A9B">
      <w:pPr>
        <w:numPr>
          <w:ilvl w:val="0"/>
          <w:numId w:val="3"/>
        </w:numPr>
        <w:spacing w:after="60" w:line="276" w:lineRule="auto"/>
        <w:ind w:left="142" w:hanging="142"/>
        <w:jc w:val="both"/>
        <w:rPr>
          <w:rFonts w:ascii="Arial Narrow" w:hAnsi="Arial Narrow" w:cs="Arial"/>
        </w:rPr>
      </w:pPr>
      <w:r w:rsidRPr="00882CD4">
        <w:rPr>
          <w:rFonts w:ascii="Arial Narrow" w:hAnsi="Arial Narrow" w:cs="Arial"/>
        </w:rPr>
        <w:t>di essere disponibile ad iniziare l’esecuzione del contratto e ad eseguire le prestazioni oggetto di gara anche in pendenza della stipulazione del contratto di appalto, ai sensi dell’art. 17 comma 8 del D. Lgs. n. 36/2023;</w:t>
      </w:r>
    </w:p>
    <w:p w14:paraId="4E2C7A78" w14:textId="77777777" w:rsidR="008C339F" w:rsidRPr="00882CD4" w:rsidRDefault="008C339F" w:rsidP="00A35A9B">
      <w:pPr>
        <w:numPr>
          <w:ilvl w:val="0"/>
          <w:numId w:val="3"/>
        </w:numPr>
        <w:spacing w:after="60" w:line="276" w:lineRule="auto"/>
        <w:ind w:left="142" w:hanging="142"/>
        <w:jc w:val="both"/>
        <w:rPr>
          <w:rFonts w:ascii="Arial Narrow" w:hAnsi="Arial Narrow" w:cs="Arial"/>
        </w:rPr>
      </w:pPr>
      <w:r w:rsidRPr="00882CD4">
        <w:rPr>
          <w:rFonts w:ascii="Arial Narrow" w:hAnsi="Arial Narrow" w:cs="Arial"/>
        </w:rPr>
        <w:t xml:space="preserve">[se pertinente] di aver ricevuto informazioni sulle condizioni di lavoro in presenza dei rischi e di impegnarsi </w:t>
      </w:r>
      <w:proofErr w:type="gramStart"/>
      <w:r w:rsidRPr="00882CD4">
        <w:rPr>
          <w:rFonts w:ascii="Arial Narrow" w:hAnsi="Arial Narrow" w:cs="Arial"/>
        </w:rPr>
        <w:t>ad</w:t>
      </w:r>
      <w:proofErr w:type="gramEnd"/>
      <w:r w:rsidRPr="00882CD4">
        <w:rPr>
          <w:rFonts w:ascii="Arial Narrow" w:hAnsi="Arial Narrow" w:cs="Arial"/>
        </w:rPr>
        <w:t xml:space="preserve"> adottare tutte le misure di protezione necessarie ad evitare rischi per la salute dei lavoratori;</w:t>
      </w:r>
    </w:p>
    <w:p w14:paraId="023F5BB5" w14:textId="244A2AC4" w:rsidR="00EC3EC7" w:rsidRPr="00B35963" w:rsidRDefault="009E58E1" w:rsidP="00A35A9B">
      <w:pPr>
        <w:pStyle w:val="Paragrafoelenco"/>
        <w:numPr>
          <w:ilvl w:val="0"/>
          <w:numId w:val="3"/>
        </w:numPr>
        <w:spacing w:before="240" w:after="240" w:line="276" w:lineRule="auto"/>
        <w:ind w:left="142" w:hanging="142"/>
        <w:contextualSpacing w:val="0"/>
        <w:jc w:val="both"/>
        <w:rPr>
          <w:rFonts w:ascii="Arial Narrow" w:hAnsi="Arial Narrow" w:cs="Arial"/>
        </w:rPr>
      </w:pPr>
      <w:r w:rsidRPr="00B35963">
        <w:rPr>
          <w:rFonts w:ascii="Arial Narrow" w:hAnsi="Arial Narrow" w:cs="Arial"/>
        </w:rPr>
        <w:t>che l'Impresa, in caso di aggiudicazione, intende eventualmente affidare in subappalto le seguenti</w:t>
      </w:r>
      <w:r w:rsidR="00DA1275" w:rsidRPr="00B35963">
        <w:rPr>
          <w:rFonts w:ascii="Arial Narrow" w:hAnsi="Arial Narrow" w:cs="Arial"/>
        </w:rPr>
        <w:t xml:space="preserve"> </w:t>
      </w:r>
      <w:r w:rsidRPr="00B35963">
        <w:rPr>
          <w:rFonts w:ascii="Arial Narrow" w:hAnsi="Arial Narrow" w:cs="Arial"/>
        </w:rPr>
        <w:t>attività</w:t>
      </w:r>
      <w:r w:rsidR="00EC3EC7" w:rsidRPr="00B35963">
        <w:rPr>
          <w:rFonts w:ascii="Arial Narrow" w:hAnsi="Arial Narrow" w:cs="Arial"/>
        </w:rPr>
        <w:t>, precisando altresì le rispettive percentuali di subappalto:</w:t>
      </w:r>
    </w:p>
    <w:tbl>
      <w:tblPr>
        <w:tblpPr w:leftFromText="142" w:rightFromText="142" w:vertAnchor="text" w:horzAnchor="page" w:tblpX="1679" w:tblpY="128"/>
        <w:tblW w:w="907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6091"/>
        <w:gridCol w:w="2979"/>
      </w:tblGrid>
      <w:tr w:rsidR="00EC3EC7" w:rsidRPr="00A4394C" w14:paraId="4167F1B4" w14:textId="77777777" w:rsidTr="00EC3EC7">
        <w:trPr>
          <w:trHeight w:val="299"/>
        </w:trPr>
        <w:tc>
          <w:tcPr>
            <w:tcW w:w="6091" w:type="dxa"/>
            <w:shd w:val="clear" w:color="auto" w:fill="D9E2F3"/>
            <w:vAlign w:val="center"/>
          </w:tcPr>
          <w:p w14:paraId="4E995C75" w14:textId="3B307465" w:rsidR="00EC3EC7" w:rsidRDefault="00DA3314" w:rsidP="00A35A9B">
            <w:pPr>
              <w:pStyle w:val="Paragrafoelenco"/>
              <w:spacing w:after="0" w:line="295" w:lineRule="auto"/>
              <w:ind w:left="142" w:hanging="142"/>
              <w:jc w:val="center"/>
              <w:rPr>
                <w:rFonts w:ascii="Arial Narrow" w:hAnsi="Arial Narrow"/>
                <w:b/>
                <w:sz w:val="18"/>
                <w:szCs w:val="20"/>
                <w:lang w:eastAsia="it-IT"/>
              </w:rPr>
            </w:pPr>
            <w:r>
              <w:rPr>
                <w:rFonts w:ascii="Arial Narrow" w:hAnsi="Arial Narrow"/>
                <w:b/>
                <w:sz w:val="18"/>
                <w:szCs w:val="20"/>
                <w:lang w:eastAsia="it-IT"/>
              </w:rPr>
              <w:t xml:space="preserve">LAVORAZIONE / PRESTAZIONE </w:t>
            </w:r>
            <w:r w:rsidR="00EC3EC7">
              <w:rPr>
                <w:rFonts w:ascii="Arial Narrow" w:hAnsi="Arial Narrow"/>
                <w:b/>
                <w:sz w:val="18"/>
                <w:szCs w:val="20"/>
                <w:lang w:eastAsia="it-IT"/>
              </w:rPr>
              <w:t xml:space="preserve"> </w:t>
            </w:r>
          </w:p>
          <w:p w14:paraId="2FD1273D" w14:textId="01E3BC42" w:rsidR="00EC3EC7" w:rsidRPr="00A4394C" w:rsidRDefault="00EC3EC7" w:rsidP="00A35A9B">
            <w:pPr>
              <w:pStyle w:val="Paragrafoelenco"/>
              <w:spacing w:after="0" w:line="295" w:lineRule="auto"/>
              <w:ind w:left="142" w:hanging="142"/>
              <w:jc w:val="center"/>
              <w:rPr>
                <w:rFonts w:ascii="Arial Narrow" w:hAnsi="Arial Narrow"/>
                <w:b/>
                <w:sz w:val="18"/>
                <w:szCs w:val="20"/>
                <w:lang w:eastAsia="it-IT"/>
              </w:rPr>
            </w:pPr>
            <w:r>
              <w:rPr>
                <w:rFonts w:ascii="Arial Narrow" w:hAnsi="Arial Narrow"/>
                <w:b/>
                <w:sz w:val="18"/>
                <w:szCs w:val="20"/>
                <w:lang w:eastAsia="it-IT"/>
              </w:rPr>
              <w:t>Categorie oggetto di subappalto</w:t>
            </w:r>
          </w:p>
        </w:tc>
        <w:tc>
          <w:tcPr>
            <w:tcW w:w="2979" w:type="dxa"/>
            <w:shd w:val="clear" w:color="auto" w:fill="D9E2F3"/>
            <w:vAlign w:val="center"/>
          </w:tcPr>
          <w:p w14:paraId="05DB1958" w14:textId="374BB0B2" w:rsidR="00EC3EC7" w:rsidRPr="00A4394C" w:rsidRDefault="00EC3EC7" w:rsidP="00A35A9B">
            <w:pPr>
              <w:pStyle w:val="Paragrafoelenco"/>
              <w:spacing w:after="0" w:line="295" w:lineRule="auto"/>
              <w:ind w:left="142" w:hanging="142"/>
              <w:jc w:val="center"/>
              <w:rPr>
                <w:rFonts w:ascii="Arial Narrow" w:hAnsi="Arial Narrow"/>
                <w:b/>
                <w:sz w:val="18"/>
                <w:szCs w:val="20"/>
                <w:lang w:eastAsia="it-IT"/>
              </w:rPr>
            </w:pPr>
            <w:r w:rsidRPr="00A4394C">
              <w:rPr>
                <w:rFonts w:ascii="Arial Narrow" w:hAnsi="Arial Narrow"/>
                <w:b/>
                <w:sz w:val="18"/>
                <w:szCs w:val="20"/>
                <w:lang w:eastAsia="it-IT"/>
              </w:rPr>
              <w:t>%</w:t>
            </w:r>
            <w:r>
              <w:rPr>
                <w:rFonts w:ascii="Arial Narrow" w:hAnsi="Arial Narrow"/>
                <w:b/>
                <w:sz w:val="18"/>
                <w:szCs w:val="20"/>
                <w:lang w:eastAsia="it-IT"/>
              </w:rPr>
              <w:t xml:space="preserve"> di SUBAPPALTO</w:t>
            </w:r>
          </w:p>
        </w:tc>
      </w:tr>
      <w:tr w:rsidR="00EC3EC7" w:rsidRPr="00A4394C" w14:paraId="4C6FF394" w14:textId="77777777" w:rsidTr="00EC3EC7">
        <w:trPr>
          <w:trHeight w:val="299"/>
        </w:trPr>
        <w:tc>
          <w:tcPr>
            <w:tcW w:w="6091" w:type="dxa"/>
            <w:shd w:val="clear" w:color="auto" w:fill="auto"/>
            <w:vAlign w:val="center"/>
          </w:tcPr>
          <w:p w14:paraId="4BB04ABA" w14:textId="77777777" w:rsidR="00EC3EC7" w:rsidRPr="00A4394C" w:rsidRDefault="00EC3EC7" w:rsidP="00A35A9B">
            <w:pPr>
              <w:pStyle w:val="Paragrafoelenco"/>
              <w:spacing w:after="0" w:line="295" w:lineRule="auto"/>
              <w:ind w:left="142" w:hanging="142"/>
              <w:jc w:val="center"/>
              <w:rPr>
                <w:rFonts w:ascii="Arial Narrow" w:hAnsi="Arial Narrow"/>
                <w:sz w:val="20"/>
                <w:szCs w:val="20"/>
                <w:lang w:eastAsia="it-IT"/>
              </w:rPr>
            </w:pPr>
          </w:p>
        </w:tc>
        <w:tc>
          <w:tcPr>
            <w:tcW w:w="2979" w:type="dxa"/>
            <w:shd w:val="clear" w:color="auto" w:fill="auto"/>
            <w:vAlign w:val="center"/>
          </w:tcPr>
          <w:p w14:paraId="452F8E39" w14:textId="77777777" w:rsidR="00EC3EC7" w:rsidRPr="00A4394C" w:rsidRDefault="00EC3EC7" w:rsidP="00A35A9B">
            <w:pPr>
              <w:pStyle w:val="Paragrafoelenco"/>
              <w:spacing w:after="0" w:line="295" w:lineRule="auto"/>
              <w:ind w:left="142" w:hanging="142"/>
              <w:jc w:val="center"/>
              <w:rPr>
                <w:rFonts w:ascii="Arial Narrow" w:hAnsi="Arial Narrow"/>
                <w:sz w:val="20"/>
                <w:szCs w:val="20"/>
                <w:lang w:eastAsia="it-IT"/>
              </w:rPr>
            </w:pPr>
          </w:p>
        </w:tc>
      </w:tr>
      <w:tr w:rsidR="00EC3EC7" w:rsidRPr="00A4394C" w14:paraId="2EC55D7B" w14:textId="77777777" w:rsidTr="00EC3EC7">
        <w:trPr>
          <w:trHeight w:val="299"/>
        </w:trPr>
        <w:tc>
          <w:tcPr>
            <w:tcW w:w="6091" w:type="dxa"/>
            <w:shd w:val="clear" w:color="auto" w:fill="auto"/>
            <w:vAlign w:val="center"/>
          </w:tcPr>
          <w:p w14:paraId="7DE04A8E" w14:textId="77777777" w:rsidR="00EC3EC7" w:rsidRPr="00A4394C" w:rsidRDefault="00EC3EC7" w:rsidP="00A35A9B">
            <w:pPr>
              <w:pStyle w:val="Paragrafoelenco"/>
              <w:spacing w:after="0" w:line="295" w:lineRule="auto"/>
              <w:ind w:left="142" w:hanging="142"/>
              <w:jc w:val="center"/>
              <w:rPr>
                <w:rFonts w:ascii="Arial Narrow" w:hAnsi="Arial Narrow"/>
                <w:sz w:val="20"/>
                <w:szCs w:val="20"/>
                <w:lang w:eastAsia="it-IT"/>
              </w:rPr>
            </w:pPr>
          </w:p>
        </w:tc>
        <w:tc>
          <w:tcPr>
            <w:tcW w:w="2979" w:type="dxa"/>
            <w:shd w:val="clear" w:color="auto" w:fill="auto"/>
            <w:vAlign w:val="center"/>
          </w:tcPr>
          <w:p w14:paraId="209928F7" w14:textId="77777777" w:rsidR="00EC3EC7" w:rsidRPr="00A4394C" w:rsidRDefault="00EC3EC7" w:rsidP="00A35A9B">
            <w:pPr>
              <w:pStyle w:val="Paragrafoelenco"/>
              <w:spacing w:after="0" w:line="295" w:lineRule="auto"/>
              <w:ind w:left="142" w:hanging="142"/>
              <w:jc w:val="center"/>
              <w:rPr>
                <w:rFonts w:ascii="Arial Narrow" w:hAnsi="Arial Narrow"/>
                <w:sz w:val="20"/>
                <w:szCs w:val="20"/>
                <w:lang w:eastAsia="it-IT"/>
              </w:rPr>
            </w:pPr>
          </w:p>
        </w:tc>
      </w:tr>
      <w:tr w:rsidR="00EC3EC7" w:rsidRPr="00A4394C" w14:paraId="2286718E" w14:textId="77777777" w:rsidTr="00EC3EC7">
        <w:trPr>
          <w:trHeight w:val="299"/>
        </w:trPr>
        <w:tc>
          <w:tcPr>
            <w:tcW w:w="6091" w:type="dxa"/>
            <w:shd w:val="clear" w:color="auto" w:fill="auto"/>
            <w:vAlign w:val="center"/>
          </w:tcPr>
          <w:p w14:paraId="649FF1AD" w14:textId="77777777" w:rsidR="00EC3EC7" w:rsidRPr="00A4394C" w:rsidRDefault="00EC3EC7" w:rsidP="00A35A9B">
            <w:pPr>
              <w:pStyle w:val="Paragrafoelenco"/>
              <w:spacing w:after="0" w:line="295" w:lineRule="auto"/>
              <w:ind w:left="142" w:hanging="142"/>
              <w:jc w:val="center"/>
              <w:rPr>
                <w:rFonts w:ascii="Arial Narrow" w:hAnsi="Arial Narrow"/>
                <w:sz w:val="20"/>
                <w:szCs w:val="20"/>
                <w:lang w:eastAsia="it-IT"/>
              </w:rPr>
            </w:pPr>
          </w:p>
        </w:tc>
        <w:tc>
          <w:tcPr>
            <w:tcW w:w="2979" w:type="dxa"/>
            <w:shd w:val="clear" w:color="auto" w:fill="auto"/>
            <w:vAlign w:val="center"/>
          </w:tcPr>
          <w:p w14:paraId="67076A50" w14:textId="77777777" w:rsidR="00EC3EC7" w:rsidRPr="00A4394C" w:rsidRDefault="00EC3EC7" w:rsidP="00A35A9B">
            <w:pPr>
              <w:pStyle w:val="Paragrafoelenco"/>
              <w:spacing w:after="0" w:line="295" w:lineRule="auto"/>
              <w:ind w:left="142" w:hanging="142"/>
              <w:jc w:val="center"/>
              <w:rPr>
                <w:rFonts w:ascii="Arial Narrow" w:hAnsi="Arial Narrow"/>
                <w:sz w:val="20"/>
                <w:szCs w:val="20"/>
                <w:lang w:eastAsia="it-IT"/>
              </w:rPr>
            </w:pPr>
          </w:p>
        </w:tc>
      </w:tr>
      <w:tr w:rsidR="000C41CB" w:rsidRPr="00A4394C" w14:paraId="36A50CB1" w14:textId="77777777" w:rsidTr="00EC3EC7">
        <w:trPr>
          <w:trHeight w:val="299"/>
        </w:trPr>
        <w:tc>
          <w:tcPr>
            <w:tcW w:w="6091" w:type="dxa"/>
            <w:shd w:val="clear" w:color="auto" w:fill="auto"/>
            <w:vAlign w:val="center"/>
          </w:tcPr>
          <w:p w14:paraId="7F70B75B" w14:textId="77777777" w:rsidR="000C41CB" w:rsidRPr="00A4394C" w:rsidRDefault="000C41CB" w:rsidP="00A35A9B">
            <w:pPr>
              <w:pStyle w:val="Paragrafoelenco"/>
              <w:spacing w:after="0" w:line="295" w:lineRule="auto"/>
              <w:ind w:left="142" w:hanging="142"/>
              <w:jc w:val="center"/>
              <w:rPr>
                <w:rFonts w:ascii="Arial Narrow" w:hAnsi="Arial Narrow"/>
                <w:sz w:val="20"/>
                <w:szCs w:val="20"/>
                <w:lang w:eastAsia="it-IT"/>
              </w:rPr>
            </w:pPr>
          </w:p>
        </w:tc>
        <w:tc>
          <w:tcPr>
            <w:tcW w:w="2979" w:type="dxa"/>
            <w:shd w:val="clear" w:color="auto" w:fill="auto"/>
            <w:vAlign w:val="center"/>
          </w:tcPr>
          <w:p w14:paraId="2237181E" w14:textId="77777777" w:rsidR="000C41CB" w:rsidRPr="00A4394C" w:rsidRDefault="000C41CB" w:rsidP="00A35A9B">
            <w:pPr>
              <w:pStyle w:val="Paragrafoelenco"/>
              <w:spacing w:after="0" w:line="295" w:lineRule="auto"/>
              <w:ind w:left="142" w:hanging="142"/>
              <w:jc w:val="center"/>
              <w:rPr>
                <w:rFonts w:ascii="Arial Narrow" w:hAnsi="Arial Narrow"/>
                <w:sz w:val="20"/>
                <w:szCs w:val="20"/>
                <w:lang w:eastAsia="it-IT"/>
              </w:rPr>
            </w:pPr>
          </w:p>
        </w:tc>
      </w:tr>
    </w:tbl>
    <w:p w14:paraId="61E00136" w14:textId="77777777" w:rsidR="00EC3EC7" w:rsidRDefault="00EC3EC7" w:rsidP="00A35A9B">
      <w:pPr>
        <w:spacing w:before="240" w:after="240" w:line="300" w:lineRule="auto"/>
        <w:ind w:left="142" w:hanging="142"/>
        <w:jc w:val="both"/>
        <w:rPr>
          <w:rFonts w:ascii="Arial Narrow" w:hAnsi="Arial Narrow"/>
        </w:rPr>
      </w:pPr>
    </w:p>
    <w:p w14:paraId="532A04DB" w14:textId="77777777" w:rsidR="000C41CB" w:rsidRDefault="000C41CB" w:rsidP="00A35A9B">
      <w:pPr>
        <w:spacing w:before="240" w:after="240" w:line="300" w:lineRule="auto"/>
        <w:ind w:left="142" w:hanging="142"/>
        <w:jc w:val="both"/>
        <w:rPr>
          <w:rFonts w:ascii="Arial Narrow" w:hAnsi="Arial Narrow"/>
        </w:rPr>
      </w:pPr>
    </w:p>
    <w:p w14:paraId="0E48A644" w14:textId="77777777" w:rsidR="000C41CB" w:rsidRDefault="000C41CB" w:rsidP="00A35A9B">
      <w:pPr>
        <w:spacing w:before="240" w:after="240" w:line="300" w:lineRule="auto"/>
        <w:ind w:left="142" w:hanging="142"/>
        <w:jc w:val="both"/>
        <w:rPr>
          <w:rFonts w:ascii="Arial Narrow" w:hAnsi="Arial Narrow"/>
        </w:rPr>
      </w:pPr>
    </w:p>
    <w:p w14:paraId="0C47DB37" w14:textId="77777777" w:rsidR="000C41CB" w:rsidRPr="00EC3EC7" w:rsidRDefault="000C41CB" w:rsidP="00A35A9B">
      <w:pPr>
        <w:spacing w:before="240" w:after="240" w:line="300" w:lineRule="auto"/>
        <w:ind w:left="142" w:hanging="142"/>
        <w:jc w:val="both"/>
        <w:rPr>
          <w:rFonts w:ascii="Arial Narrow" w:hAnsi="Arial Narrow"/>
        </w:rPr>
      </w:pPr>
    </w:p>
    <w:p w14:paraId="6299B666" w14:textId="7EA64017" w:rsidR="0044325C" w:rsidRPr="0044325C" w:rsidRDefault="0044325C" w:rsidP="00A35A9B">
      <w:pPr>
        <w:pStyle w:val="Paragrafoelenco"/>
        <w:widowControl w:val="0"/>
        <w:autoSpaceDE w:val="0"/>
        <w:autoSpaceDN w:val="0"/>
        <w:spacing w:before="240" w:after="240" w:line="300" w:lineRule="auto"/>
        <w:ind w:left="142" w:hanging="142"/>
        <w:jc w:val="both"/>
        <w:rPr>
          <w:rFonts w:ascii="Arial Narrow" w:hAnsi="Arial Narrow"/>
        </w:rPr>
      </w:pPr>
      <w:r w:rsidRPr="0044325C">
        <w:rPr>
          <w:rFonts w:ascii="Arial Narrow" w:hAnsi="Arial Narrow"/>
        </w:rPr>
        <w:t>Nel</w:t>
      </w:r>
      <w:r w:rsidR="000C41CB">
        <w:rPr>
          <w:rFonts w:ascii="Arial Narrow" w:hAnsi="Arial Narrow"/>
        </w:rPr>
        <w:t xml:space="preserve"> </w:t>
      </w:r>
      <w:r w:rsidRPr="0044325C">
        <w:rPr>
          <w:rFonts w:ascii="Arial Narrow" w:hAnsi="Arial Narrow"/>
        </w:rPr>
        <w:t>caso di subappalto a piccole e medie imprese inferiore al 20% della prestazione</w:t>
      </w:r>
    </w:p>
    <w:p w14:paraId="3DF75965" w14:textId="4E6F696C" w:rsidR="0044325C" w:rsidRPr="0044325C" w:rsidRDefault="0044325C" w:rsidP="00A35A9B">
      <w:pPr>
        <w:pStyle w:val="Paragrafoelenco"/>
        <w:widowControl w:val="0"/>
        <w:autoSpaceDE w:val="0"/>
        <w:autoSpaceDN w:val="0"/>
        <w:spacing w:before="240" w:after="240" w:line="300" w:lineRule="auto"/>
        <w:ind w:left="142" w:hanging="142"/>
        <w:jc w:val="both"/>
        <w:rPr>
          <w:rFonts w:ascii="Arial Narrow" w:hAnsi="Arial Narrow"/>
        </w:rPr>
      </w:pPr>
      <w:r w:rsidRPr="0044325C">
        <w:rPr>
          <w:rFonts w:ascii="Arial Narrow" w:hAnsi="Arial Narrow"/>
          <w:sz w:val="28"/>
          <w:szCs w:val="28"/>
        </w:rPr>
        <w:t>□</w:t>
      </w:r>
      <w:r>
        <w:rPr>
          <w:rFonts w:ascii="Arial Narrow" w:hAnsi="Arial Narrow"/>
        </w:rPr>
        <w:t xml:space="preserve"> </w:t>
      </w:r>
      <w:r w:rsidRPr="0044325C">
        <w:rPr>
          <w:rFonts w:ascii="Arial Narrow" w:hAnsi="Arial Narrow"/>
        </w:rPr>
        <w:t xml:space="preserve">DICHIARA di subappaltare una percentuale inferiore al 20% e pari a __________% poiché ______________________________________________________________________________________________________________________________________________________________________________________________________________________________________________________________________________ [indicare le motivazioni per le quali è subappaltata una % inferiore al 20%. Ad esempio, per ragioni legate all’oggetto o alle caratteristiche delle prestazioni o al mercato di riferimento]. </w:t>
      </w:r>
    </w:p>
    <w:p w14:paraId="47ABD3EC" w14:textId="70CF3C10" w:rsidR="0044325C" w:rsidRPr="0044325C" w:rsidRDefault="0044325C" w:rsidP="00B52F18">
      <w:pPr>
        <w:pStyle w:val="Paragrafoelenco"/>
        <w:widowControl w:val="0"/>
        <w:autoSpaceDE w:val="0"/>
        <w:autoSpaceDN w:val="0"/>
        <w:spacing w:before="240" w:after="240" w:line="300" w:lineRule="auto"/>
        <w:ind w:left="142" w:hanging="142"/>
        <w:jc w:val="both"/>
        <w:rPr>
          <w:rFonts w:ascii="Arial Narrow" w:hAnsi="Arial Narrow"/>
          <w:b/>
          <w:bCs/>
        </w:rPr>
      </w:pPr>
      <w:proofErr w:type="gramStart"/>
      <w:r w:rsidRPr="0044325C">
        <w:rPr>
          <w:rFonts w:ascii="Arial Narrow" w:hAnsi="Arial Narrow"/>
          <w:b/>
          <w:bCs/>
        </w:rPr>
        <w:t>[</w:t>
      </w:r>
      <w:r w:rsidR="00B52F18">
        <w:rPr>
          <w:rFonts w:ascii="Arial Narrow" w:hAnsi="Arial Narrow"/>
          <w:b/>
          <w:bCs/>
        </w:rPr>
        <w:t xml:space="preserve"> SOLO</w:t>
      </w:r>
      <w:proofErr w:type="gramEnd"/>
      <w:r w:rsidR="00B52F18">
        <w:rPr>
          <w:rFonts w:ascii="Arial Narrow" w:hAnsi="Arial Narrow"/>
          <w:b/>
          <w:bCs/>
        </w:rPr>
        <w:t xml:space="preserve"> </w:t>
      </w:r>
      <w:r w:rsidRPr="0044325C">
        <w:rPr>
          <w:rFonts w:ascii="Arial Narrow" w:hAnsi="Arial Narrow"/>
          <w:b/>
          <w:bCs/>
        </w:rPr>
        <w:t xml:space="preserve">per </w:t>
      </w:r>
      <w:proofErr w:type="gramStart"/>
      <w:r w:rsidRPr="0044325C">
        <w:rPr>
          <w:rFonts w:ascii="Arial Narrow" w:hAnsi="Arial Narrow"/>
          <w:b/>
          <w:bCs/>
        </w:rPr>
        <w:t>lavori ]</w:t>
      </w:r>
      <w:proofErr w:type="gramEnd"/>
      <w:r w:rsidRPr="0044325C">
        <w:rPr>
          <w:rFonts w:ascii="Arial Narrow" w:hAnsi="Arial Narrow"/>
          <w:b/>
          <w:bCs/>
        </w:rPr>
        <w:t xml:space="preserve"> NB: IN CASO DI “SUBAPPALTO QUALIFICANTE”</w:t>
      </w:r>
    </w:p>
    <w:p w14:paraId="6D2B6E35" w14:textId="77777777" w:rsidR="0044325C" w:rsidRPr="0044325C" w:rsidRDefault="0044325C" w:rsidP="00B52F18">
      <w:pPr>
        <w:pStyle w:val="Paragrafoelenco"/>
        <w:widowControl w:val="0"/>
        <w:autoSpaceDE w:val="0"/>
        <w:autoSpaceDN w:val="0"/>
        <w:spacing w:before="240" w:after="240" w:line="300" w:lineRule="auto"/>
        <w:ind w:left="142" w:hanging="142"/>
        <w:jc w:val="both"/>
        <w:rPr>
          <w:rFonts w:ascii="Arial Narrow" w:hAnsi="Arial Narrow"/>
          <w:b/>
          <w:bCs/>
        </w:rPr>
      </w:pPr>
      <w:r w:rsidRPr="0044325C">
        <w:rPr>
          <w:rFonts w:ascii="Arial Narrow" w:hAnsi="Arial Narrow"/>
        </w:rPr>
        <w:t xml:space="preserve">□ </w:t>
      </w:r>
      <w:r w:rsidRPr="0044325C">
        <w:rPr>
          <w:rFonts w:ascii="Arial Narrow" w:hAnsi="Arial Narrow"/>
          <w:b/>
          <w:bCs/>
        </w:rPr>
        <w:t xml:space="preserve">che non essendo in possesso della relativa qualificazione, si impegna a </w:t>
      </w:r>
      <w:proofErr w:type="gramStart"/>
      <w:r w:rsidRPr="0044325C">
        <w:rPr>
          <w:rFonts w:ascii="Arial Narrow" w:hAnsi="Arial Narrow"/>
          <w:b/>
          <w:bCs/>
        </w:rPr>
        <w:t>subappaltare  i</w:t>
      </w:r>
      <w:proofErr w:type="gramEnd"/>
      <w:r w:rsidRPr="0044325C">
        <w:rPr>
          <w:rFonts w:ascii="Arial Narrow" w:hAnsi="Arial Narrow"/>
          <w:b/>
          <w:bCs/>
        </w:rPr>
        <w:t xml:space="preserve"> seguenti lavori, ……………………………………………………………………………………………………………………………</w:t>
      </w:r>
      <w:proofErr w:type="gramStart"/>
      <w:r w:rsidRPr="0044325C">
        <w:rPr>
          <w:rFonts w:ascii="Arial Narrow" w:hAnsi="Arial Narrow"/>
          <w:b/>
          <w:bCs/>
        </w:rPr>
        <w:t>…….</w:t>
      </w:r>
      <w:proofErr w:type="gramEnd"/>
      <w:r w:rsidRPr="0044325C">
        <w:rPr>
          <w:rFonts w:ascii="Arial Narrow" w:hAnsi="Arial Narrow"/>
          <w:b/>
          <w:bCs/>
        </w:rPr>
        <w:t>.</w:t>
      </w:r>
    </w:p>
    <w:p w14:paraId="25EDDA61" w14:textId="7600E93C" w:rsidR="0044325C" w:rsidRPr="0044325C" w:rsidRDefault="0044325C" w:rsidP="00B52F18">
      <w:pPr>
        <w:pStyle w:val="Paragrafoelenco"/>
        <w:widowControl w:val="0"/>
        <w:autoSpaceDE w:val="0"/>
        <w:autoSpaceDN w:val="0"/>
        <w:spacing w:before="240" w:after="240" w:line="300" w:lineRule="auto"/>
        <w:ind w:left="142" w:hanging="142"/>
        <w:jc w:val="both"/>
        <w:rPr>
          <w:rFonts w:ascii="Arial Narrow" w:hAnsi="Arial Narrow"/>
          <w:b/>
          <w:bCs/>
        </w:rPr>
      </w:pPr>
      <w:r w:rsidRPr="0044325C">
        <w:rPr>
          <w:rFonts w:ascii="Arial Narrow" w:hAnsi="Arial Narrow"/>
          <w:b/>
          <w:bCs/>
        </w:rPr>
        <w:t>appartenenti alla categoria/</w:t>
      </w:r>
      <w:proofErr w:type="gramStart"/>
      <w:r w:rsidRPr="0044325C">
        <w:rPr>
          <w:rFonts w:ascii="Arial Narrow" w:hAnsi="Arial Narrow"/>
          <w:b/>
          <w:bCs/>
        </w:rPr>
        <w:t>e:…</w:t>
      </w:r>
      <w:proofErr w:type="gramEnd"/>
      <w:r w:rsidRPr="0044325C">
        <w:rPr>
          <w:rFonts w:ascii="Arial Narrow" w:hAnsi="Arial Narrow"/>
          <w:b/>
          <w:bCs/>
        </w:rPr>
        <w:t>……</w:t>
      </w:r>
      <w:proofErr w:type="gramStart"/>
      <w:r w:rsidRPr="0044325C">
        <w:rPr>
          <w:rFonts w:ascii="Arial Narrow" w:hAnsi="Arial Narrow"/>
          <w:b/>
          <w:bCs/>
        </w:rPr>
        <w:t>…</w:t>
      </w:r>
      <w:r>
        <w:rPr>
          <w:rFonts w:ascii="Arial Narrow" w:hAnsi="Arial Narrow"/>
          <w:b/>
          <w:bCs/>
        </w:rPr>
        <w:t>….</w:t>
      </w:r>
      <w:proofErr w:type="gramEnd"/>
      <w:r>
        <w:rPr>
          <w:rFonts w:ascii="Arial Narrow" w:hAnsi="Arial Narrow"/>
          <w:b/>
          <w:bCs/>
        </w:rPr>
        <w:t>.</w:t>
      </w:r>
      <w:r w:rsidRPr="0044325C">
        <w:rPr>
          <w:rFonts w:ascii="Arial Narrow" w:hAnsi="Arial Narrow"/>
          <w:b/>
          <w:bCs/>
        </w:rPr>
        <w:t xml:space="preserve">……………………………………………………………………………ad impresa in possesso di adeguata qualificazione, secondo quanto statuito da Adunanza Plenaria del Consiglio di Stato Sentenza n. 9/2015, come ribadito da Tar </w:t>
      </w:r>
      <w:proofErr w:type="gramStart"/>
      <w:r w:rsidRPr="0044325C">
        <w:rPr>
          <w:rFonts w:ascii="Arial Narrow" w:hAnsi="Arial Narrow"/>
          <w:b/>
          <w:bCs/>
        </w:rPr>
        <w:t>Lazio ,</w:t>
      </w:r>
      <w:proofErr w:type="gramEnd"/>
      <w:r w:rsidRPr="0044325C">
        <w:rPr>
          <w:rFonts w:ascii="Arial Narrow" w:hAnsi="Arial Narrow"/>
          <w:b/>
          <w:bCs/>
        </w:rPr>
        <w:t xml:space="preserve"> Roma, Sez. II </w:t>
      </w:r>
      <w:proofErr w:type="gramStart"/>
      <w:r w:rsidRPr="0044325C">
        <w:rPr>
          <w:rFonts w:ascii="Arial Narrow" w:hAnsi="Arial Narrow"/>
          <w:b/>
          <w:bCs/>
        </w:rPr>
        <w:t>Bis ,</w:t>
      </w:r>
      <w:proofErr w:type="gramEnd"/>
      <w:r w:rsidRPr="0044325C">
        <w:rPr>
          <w:rFonts w:ascii="Arial Narrow" w:hAnsi="Arial Narrow"/>
          <w:b/>
          <w:bCs/>
        </w:rPr>
        <w:t xml:space="preserve"> 06 marzo </w:t>
      </w:r>
      <w:proofErr w:type="gramStart"/>
      <w:r w:rsidRPr="0044325C">
        <w:rPr>
          <w:rFonts w:ascii="Arial Narrow" w:hAnsi="Arial Narrow"/>
          <w:b/>
          <w:bCs/>
        </w:rPr>
        <w:t>2019 ,</w:t>
      </w:r>
      <w:proofErr w:type="gramEnd"/>
      <w:r w:rsidRPr="0044325C">
        <w:rPr>
          <w:rFonts w:ascii="Arial Narrow" w:hAnsi="Arial Narrow"/>
          <w:b/>
          <w:bCs/>
        </w:rPr>
        <w:t xml:space="preserve"> n.3023.Pertanto, attraverso il subappalto delle lavorazioni indicate acquisisce la qualificazione per partecipare all’appalto.</w:t>
      </w:r>
    </w:p>
    <w:p w14:paraId="0A30AB6B" w14:textId="77777777" w:rsidR="0044325C" w:rsidRPr="0044325C" w:rsidRDefault="0044325C" w:rsidP="00A35A9B">
      <w:pPr>
        <w:pStyle w:val="Paragrafoelenco"/>
        <w:widowControl w:val="0"/>
        <w:autoSpaceDE w:val="0"/>
        <w:autoSpaceDN w:val="0"/>
        <w:spacing w:before="240" w:after="240" w:line="300" w:lineRule="auto"/>
        <w:ind w:left="142" w:hanging="142"/>
        <w:jc w:val="both"/>
        <w:rPr>
          <w:rFonts w:ascii="Arial Narrow" w:hAnsi="Arial Narrow"/>
          <w:b/>
          <w:bCs/>
        </w:rPr>
      </w:pPr>
      <w:r w:rsidRPr="0044325C">
        <w:rPr>
          <w:rFonts w:ascii="Arial Narrow" w:hAnsi="Arial Narrow"/>
          <w:b/>
          <w:bCs/>
        </w:rPr>
        <w:t>N.B.</w:t>
      </w:r>
    </w:p>
    <w:p w14:paraId="3AE57C70" w14:textId="082CE11F" w:rsidR="0044325C" w:rsidRDefault="0044325C" w:rsidP="00A35A9B">
      <w:pPr>
        <w:pStyle w:val="Paragrafoelenco"/>
        <w:widowControl w:val="0"/>
        <w:autoSpaceDE w:val="0"/>
        <w:autoSpaceDN w:val="0"/>
        <w:spacing w:before="240" w:after="240" w:line="300" w:lineRule="auto"/>
        <w:ind w:left="142" w:hanging="142"/>
        <w:contextualSpacing w:val="0"/>
        <w:jc w:val="both"/>
        <w:rPr>
          <w:rFonts w:ascii="Arial Narrow" w:hAnsi="Arial Narrow"/>
        </w:rPr>
      </w:pPr>
      <w:r w:rsidRPr="0044325C">
        <w:rPr>
          <w:rFonts w:ascii="Arial Narrow" w:hAnsi="Arial Narrow"/>
        </w:rPr>
        <w:t>La mancata presentazione della “Dichiarazione inerente al subappalto” conforme a quanto sopra non costituisce motivo di esclusione, fermo restando che, in caso di aggiudicazione, il subappalto non potrà essere autorizzato.</w:t>
      </w:r>
    </w:p>
    <w:p w14:paraId="25E04241" w14:textId="77777777" w:rsidR="007D7C02" w:rsidRDefault="007D7C02" w:rsidP="00A35A9B">
      <w:pPr>
        <w:pStyle w:val="Paragrafoelenco"/>
        <w:widowControl w:val="0"/>
        <w:autoSpaceDE w:val="0"/>
        <w:autoSpaceDN w:val="0"/>
        <w:spacing w:before="240" w:after="240" w:line="300" w:lineRule="auto"/>
        <w:ind w:left="142" w:hanging="142"/>
        <w:contextualSpacing w:val="0"/>
        <w:jc w:val="both"/>
        <w:rPr>
          <w:rFonts w:ascii="Arial Narrow" w:hAnsi="Arial Narrow"/>
        </w:rPr>
      </w:pPr>
    </w:p>
    <w:p w14:paraId="04F064E5" w14:textId="754CF9DE" w:rsidR="00127425" w:rsidRDefault="00127425" w:rsidP="00A35A9B">
      <w:pPr>
        <w:pStyle w:val="Paragrafoelenco"/>
        <w:widowControl w:val="0"/>
        <w:autoSpaceDE w:val="0"/>
        <w:autoSpaceDN w:val="0"/>
        <w:spacing w:before="240" w:after="240" w:line="300" w:lineRule="auto"/>
        <w:ind w:left="142" w:hanging="142"/>
        <w:contextualSpacing w:val="0"/>
        <w:jc w:val="center"/>
        <w:rPr>
          <w:rFonts w:ascii="Arial Narrow" w:hAnsi="Arial Narrow"/>
          <w:b/>
          <w:bCs/>
        </w:rPr>
      </w:pPr>
      <w:r w:rsidRPr="00127425">
        <w:rPr>
          <w:rFonts w:ascii="Arial Narrow" w:hAnsi="Arial Narrow"/>
          <w:b/>
          <w:bCs/>
        </w:rPr>
        <w:lastRenderedPageBreak/>
        <w:t>ULTERIORI DICHIARAZIONI</w:t>
      </w:r>
    </w:p>
    <w:p w14:paraId="33BA8BE8" w14:textId="77777777" w:rsidR="009B7F62" w:rsidRPr="00A35A9B" w:rsidRDefault="009B7F62" w:rsidP="00A35A9B">
      <w:pPr>
        <w:pStyle w:val="Paragrafoelenco"/>
        <w:widowControl w:val="0"/>
        <w:numPr>
          <w:ilvl w:val="0"/>
          <w:numId w:val="23"/>
        </w:numPr>
        <w:autoSpaceDE w:val="0"/>
        <w:autoSpaceDN w:val="0"/>
        <w:spacing w:before="240" w:after="240" w:line="300" w:lineRule="auto"/>
        <w:jc w:val="both"/>
        <w:rPr>
          <w:rFonts w:ascii="Arial Narrow" w:hAnsi="Arial Narrow" w:cs="Calibri"/>
        </w:rPr>
      </w:pPr>
      <w:r w:rsidRPr="00A35A9B">
        <w:rPr>
          <w:rFonts w:ascii="Arial Narrow" w:hAnsi="Arial Narrow" w:cs="Calibri"/>
        </w:rPr>
        <w:t>di aver preso visione dell'appalto e di tutta la documentazione ad essi allegata nonché di tutti i documenti ivi richiamati e citati, di averli attentamente letti e accettarli integralmente e incondizionatamente;</w:t>
      </w:r>
    </w:p>
    <w:p w14:paraId="6051749E" w14:textId="77777777" w:rsidR="00127425" w:rsidRPr="00A35A9B" w:rsidRDefault="00127425" w:rsidP="00A35A9B">
      <w:pPr>
        <w:pStyle w:val="Paragrafoelenco"/>
        <w:widowControl w:val="0"/>
        <w:numPr>
          <w:ilvl w:val="0"/>
          <w:numId w:val="23"/>
        </w:numPr>
        <w:autoSpaceDE w:val="0"/>
        <w:autoSpaceDN w:val="0"/>
        <w:spacing w:before="240" w:after="240" w:line="300" w:lineRule="auto"/>
        <w:jc w:val="both"/>
        <w:rPr>
          <w:rFonts w:ascii="Arial Narrow" w:hAnsi="Arial Narrow" w:cs="Calibri"/>
        </w:rPr>
      </w:pPr>
      <w:r w:rsidRPr="00A35A9B">
        <w:rPr>
          <w:rFonts w:ascii="Arial Narrow" w:hAnsi="Arial Narrow" w:cs="Calibri"/>
        </w:rPr>
        <w:t xml:space="preserve">di ritenere remunerativa l’offerta economica presentata, avendo tenuto conto, per la relativa formulazione: </w:t>
      </w:r>
    </w:p>
    <w:p w14:paraId="2FF3B6A1" w14:textId="77777777" w:rsidR="00127425" w:rsidRPr="009B7F62" w:rsidRDefault="00127425" w:rsidP="00A35A9B">
      <w:pPr>
        <w:pStyle w:val="Paragrafoelenco"/>
        <w:widowControl w:val="0"/>
        <w:numPr>
          <w:ilvl w:val="0"/>
          <w:numId w:val="18"/>
        </w:numPr>
        <w:autoSpaceDE w:val="0"/>
        <w:autoSpaceDN w:val="0"/>
        <w:spacing w:before="240" w:after="240" w:line="300" w:lineRule="auto"/>
        <w:ind w:left="142" w:hanging="142"/>
        <w:jc w:val="both"/>
        <w:rPr>
          <w:rFonts w:ascii="Arial Narrow" w:hAnsi="Arial Narrow" w:cs="Calibri"/>
        </w:rPr>
      </w:pPr>
      <w:r w:rsidRPr="009B7F62">
        <w:rPr>
          <w:rFonts w:ascii="Arial Narrow" w:hAnsi="Arial Narrow" w:cs="Calibri"/>
        </w:rPr>
        <w:t>delle condizioni contrattuali e degli oneri compresi quelli eventuali relativi in materia di sicurezza, di assicurazione, di condizioni di lavoro e di previdenza e assistenza derivanti dal CCNL applicato;</w:t>
      </w:r>
    </w:p>
    <w:p w14:paraId="33B2012D" w14:textId="77777777" w:rsidR="00127425" w:rsidRPr="009B7F62" w:rsidRDefault="00127425" w:rsidP="00A35A9B">
      <w:pPr>
        <w:pStyle w:val="Paragrafoelenco"/>
        <w:widowControl w:val="0"/>
        <w:numPr>
          <w:ilvl w:val="0"/>
          <w:numId w:val="18"/>
        </w:numPr>
        <w:autoSpaceDE w:val="0"/>
        <w:autoSpaceDN w:val="0"/>
        <w:spacing w:before="240" w:after="240" w:line="300" w:lineRule="auto"/>
        <w:ind w:left="142" w:hanging="142"/>
        <w:jc w:val="both"/>
        <w:rPr>
          <w:rFonts w:ascii="Arial Narrow" w:hAnsi="Arial Narrow" w:cs="Calibri"/>
        </w:rPr>
      </w:pPr>
      <w:r w:rsidRPr="009B7F62">
        <w:rPr>
          <w:rFonts w:ascii="Arial Narrow" w:hAnsi="Arial Narrow" w:cs="Calibri"/>
        </w:rPr>
        <w:t>di tutte le circostanze generali, particolari e locali, nessuna esclusa ed eccettuata, che possono avere influito o influire sia sull’esecuzione dei lavori, sia sulla determinazione della propria offerta;</w:t>
      </w:r>
    </w:p>
    <w:p w14:paraId="4C7E8D04" w14:textId="77777777" w:rsidR="009B7F62" w:rsidRPr="00A35A9B" w:rsidRDefault="00127425" w:rsidP="00A35A9B">
      <w:pPr>
        <w:pStyle w:val="Paragrafoelenco"/>
        <w:widowControl w:val="0"/>
        <w:numPr>
          <w:ilvl w:val="0"/>
          <w:numId w:val="24"/>
        </w:numPr>
        <w:autoSpaceDE w:val="0"/>
        <w:autoSpaceDN w:val="0"/>
        <w:spacing w:before="240" w:after="240" w:line="300" w:lineRule="auto"/>
        <w:jc w:val="both"/>
        <w:rPr>
          <w:rFonts w:ascii="Arial Narrow" w:hAnsi="Arial Narrow" w:cs="Calibri"/>
        </w:rPr>
      </w:pPr>
      <w:bookmarkStart w:id="3" w:name="_Hlk147139797"/>
      <w:r w:rsidRPr="00A35A9B">
        <w:rPr>
          <w:rFonts w:ascii="Arial Narrow" w:hAnsi="Arial Narrow" w:cs="Calibri"/>
        </w:rPr>
        <w:t>di rispettare, al momento della presentazione dell’offerta e per tutta la durata del contratto, i contratti collettivi nazionali di lavoro del settore, se esistenti, gli accordi sindacali integrativi e tutti gli adempimenti di legge nei confronti dei lavoratori dipendenti, nonché di rispettare gli obblighi previsti dal decreto legislativo 9 aprile 2008, n. 81 per la salute nei luoghi di lavoro;</w:t>
      </w:r>
    </w:p>
    <w:p w14:paraId="184DDA9D" w14:textId="4D9581ED" w:rsidR="00127425" w:rsidRPr="00A35A9B" w:rsidRDefault="00127425" w:rsidP="00A35A9B">
      <w:pPr>
        <w:pStyle w:val="Paragrafoelenco"/>
        <w:widowControl w:val="0"/>
        <w:numPr>
          <w:ilvl w:val="0"/>
          <w:numId w:val="25"/>
        </w:numPr>
        <w:autoSpaceDE w:val="0"/>
        <w:autoSpaceDN w:val="0"/>
        <w:spacing w:before="240" w:after="240" w:line="300" w:lineRule="auto"/>
        <w:jc w:val="both"/>
        <w:rPr>
          <w:rFonts w:ascii="Arial Narrow" w:hAnsi="Arial Narrow" w:cs="Calibri"/>
        </w:rPr>
      </w:pPr>
      <w:r w:rsidRPr="00A35A9B">
        <w:rPr>
          <w:rFonts w:ascii="Arial Narrow" w:hAnsi="Arial Narrow" w:cs="Calibri"/>
        </w:rPr>
        <w:t xml:space="preserve">che ai fini dell’individuazione della dimensione aziendale (così come definite dal Codice, Allegato I.1, art. 1, comma 1 lett. o) e dall’articolo 2 dell’allegato alla Raccomandazione della Commissione europea 2003/361/CE del 6 maggio 2003 (G.U.U.E. n. L 124 del 20 maggio 2003) e all’articolo 2 del </w:t>
      </w:r>
      <w:proofErr w:type="spellStart"/>
      <w:r w:rsidRPr="00A35A9B">
        <w:rPr>
          <w:rFonts w:ascii="Arial Narrow" w:hAnsi="Arial Narrow" w:cs="Calibri"/>
        </w:rPr>
        <w:t>d.m.</w:t>
      </w:r>
      <w:proofErr w:type="spellEnd"/>
      <w:r w:rsidRPr="00A35A9B">
        <w:rPr>
          <w:rFonts w:ascii="Arial Narrow" w:hAnsi="Arial Narrow" w:cs="Calibri"/>
        </w:rPr>
        <w:t xml:space="preserve"> 18 aprile 2005, pubblicato nella G.U. n. 238 del 12 ottobre 2005</w:t>
      </w:r>
      <w:r w:rsidRPr="009B7F62">
        <w:footnoteReference w:id="2"/>
      </w:r>
      <w:r w:rsidRPr="00A35A9B">
        <w:rPr>
          <w:rFonts w:ascii="Arial Narrow" w:hAnsi="Arial Narrow" w:cs="Calibri"/>
        </w:rPr>
        <w:t>)</w:t>
      </w:r>
      <w:r w:rsidR="00D879F2" w:rsidRPr="00A35A9B">
        <w:rPr>
          <w:rFonts w:ascii="Arial Narrow" w:hAnsi="Arial Narrow" w:cs="Calibri"/>
        </w:rPr>
        <w:t xml:space="preserve"> l’impresa è</w:t>
      </w:r>
      <w:r w:rsidRPr="00A35A9B">
        <w:rPr>
          <w:rFonts w:ascii="Arial Narrow" w:hAnsi="Arial Narrow" w:cs="Calibri"/>
        </w:rPr>
        <w:t>:</w:t>
      </w:r>
    </w:p>
    <w:bookmarkEnd w:id="3"/>
    <w:p w14:paraId="7DC88695" w14:textId="4FC15FA3" w:rsidR="00127425" w:rsidRPr="00D879F2" w:rsidRDefault="00C10A3A" w:rsidP="00A35A9B">
      <w:pPr>
        <w:pStyle w:val="Paragrafoelenco"/>
        <w:suppressAutoHyphens/>
        <w:spacing w:after="0" w:line="276" w:lineRule="auto"/>
        <w:ind w:left="142" w:hanging="142"/>
        <w:jc w:val="center"/>
        <w:rPr>
          <w:rFonts w:ascii="Arial Narrow" w:hAnsi="Arial Narrow"/>
        </w:rPr>
      </w:pPr>
      <w:r w:rsidRPr="00A35A9B">
        <w:rPr>
          <w:rFonts w:ascii="Arial Narrow" w:hAnsi="Arial Narrow" w:cs="Calibri"/>
          <w:sz w:val="28"/>
          <w:szCs w:val="28"/>
        </w:rPr>
        <w:t>□</w:t>
      </w:r>
      <w:r w:rsidRPr="00D879F2">
        <w:rPr>
          <w:rFonts w:ascii="Arial Narrow" w:hAnsi="Arial Narrow" w:cs="Calibri"/>
        </w:rPr>
        <w:t xml:space="preserve">  </w:t>
      </w:r>
      <w:r w:rsidR="001D2FDB">
        <w:rPr>
          <w:rFonts w:ascii="Arial Narrow" w:hAnsi="Arial Narrow" w:cs="Calibri"/>
        </w:rPr>
        <w:t xml:space="preserve"> </w:t>
      </w:r>
      <w:r w:rsidRPr="00D879F2">
        <w:rPr>
          <w:rFonts w:ascii="Arial Narrow" w:hAnsi="Arial Narrow" w:cs="Calibri"/>
        </w:rPr>
        <w:t>Micro</w:t>
      </w:r>
      <w:proofErr w:type="gramStart"/>
      <w:r w:rsidRPr="00D879F2">
        <w:rPr>
          <w:rFonts w:ascii="Arial Narrow" w:hAnsi="Arial Narrow" w:cs="Calibri"/>
        </w:rPr>
        <w:tab/>
        <w:t xml:space="preserve">  </w:t>
      </w:r>
      <w:r w:rsidRPr="00A35A9B">
        <w:rPr>
          <w:rFonts w:ascii="Arial Narrow" w:hAnsi="Arial Narrow" w:cs="Calibri"/>
          <w:sz w:val="28"/>
          <w:szCs w:val="28"/>
        </w:rPr>
        <w:t>□</w:t>
      </w:r>
      <w:proofErr w:type="gramEnd"/>
      <w:r w:rsidRPr="00D879F2">
        <w:rPr>
          <w:rFonts w:ascii="Arial Narrow" w:hAnsi="Arial Narrow" w:cs="Calibri"/>
        </w:rPr>
        <w:t xml:space="preserve">     Piccola    </w:t>
      </w:r>
      <w:r w:rsidR="00A35A9B">
        <w:rPr>
          <w:rFonts w:ascii="Arial Narrow" w:hAnsi="Arial Narrow" w:cs="Calibri"/>
        </w:rPr>
        <w:t xml:space="preserve">      </w:t>
      </w:r>
      <w:proofErr w:type="gramStart"/>
      <w:r w:rsidRPr="00A35A9B">
        <w:rPr>
          <w:rFonts w:ascii="Arial Narrow" w:hAnsi="Arial Narrow" w:cs="Calibri"/>
          <w:sz w:val="28"/>
          <w:szCs w:val="28"/>
        </w:rPr>
        <w:t>□</w:t>
      </w:r>
      <w:r w:rsidRPr="00D879F2">
        <w:rPr>
          <w:rFonts w:ascii="Arial Narrow" w:hAnsi="Arial Narrow" w:cs="Calibri"/>
        </w:rPr>
        <w:t xml:space="preserve">  Media</w:t>
      </w:r>
      <w:proofErr w:type="gramEnd"/>
      <w:r w:rsidRPr="00D879F2">
        <w:rPr>
          <w:rFonts w:ascii="Arial Narrow" w:hAnsi="Arial Narrow" w:cs="Calibri"/>
        </w:rPr>
        <w:t xml:space="preserve"> impresa. </w:t>
      </w:r>
      <w:r w:rsidR="001D2FDB">
        <w:rPr>
          <w:rFonts w:ascii="Arial Narrow" w:hAnsi="Arial Narrow" w:cs="Calibri"/>
        </w:rPr>
        <w:t xml:space="preserve">                    </w:t>
      </w:r>
      <w:r w:rsidRPr="00D879F2">
        <w:rPr>
          <w:rFonts w:ascii="Arial Narrow" w:hAnsi="Arial Narrow" w:cs="Calibri"/>
        </w:rPr>
        <w:t xml:space="preserve"> N dipendenti</w:t>
      </w:r>
      <w:proofErr w:type="gramStart"/>
      <w:r w:rsidRPr="00D879F2">
        <w:rPr>
          <w:rFonts w:ascii="Arial Narrow" w:hAnsi="Arial Narrow" w:cs="Calibri"/>
        </w:rPr>
        <w:t xml:space="preserve"> :…</w:t>
      </w:r>
      <w:proofErr w:type="gramEnd"/>
      <w:r w:rsidRPr="00D879F2">
        <w:rPr>
          <w:rFonts w:ascii="Arial Narrow" w:hAnsi="Arial Narrow" w:cs="Calibri"/>
        </w:rPr>
        <w:t>……………;</w:t>
      </w:r>
    </w:p>
    <w:p w14:paraId="10E00242" w14:textId="77777777" w:rsidR="00127425" w:rsidRPr="00D879F2" w:rsidRDefault="00127425" w:rsidP="00A35A9B">
      <w:pPr>
        <w:pStyle w:val="Paragrafoelenco"/>
        <w:numPr>
          <w:ilvl w:val="0"/>
          <w:numId w:val="22"/>
        </w:numPr>
        <w:suppressAutoHyphens/>
        <w:spacing w:after="0" w:line="276" w:lineRule="auto"/>
        <w:jc w:val="both"/>
        <w:rPr>
          <w:rFonts w:ascii="Arial Narrow" w:hAnsi="Arial Narrow"/>
        </w:rPr>
      </w:pPr>
      <w:bookmarkStart w:id="4" w:name="_Hlk147139974"/>
      <w:r w:rsidRPr="00D879F2">
        <w:rPr>
          <w:rFonts w:ascii="Arial Narrow" w:eastAsia="Times New Roman" w:hAnsi="Arial Narrow"/>
          <w:lang w:eastAsia="it-IT"/>
        </w:rPr>
        <w:t>che il Contratto Nazionale applicato ai propri dipendenti risulta essere il medesimo CCNL indicato dalla stazione appaltante, identificato con codice alfanumerico unico ___________________;</w:t>
      </w:r>
    </w:p>
    <w:bookmarkEnd w:id="4"/>
    <w:p w14:paraId="7CC368D4" w14:textId="77777777" w:rsidR="00127425" w:rsidRPr="00D879F2" w:rsidRDefault="00127425" w:rsidP="00A35A9B">
      <w:pPr>
        <w:spacing w:line="276" w:lineRule="auto"/>
        <w:ind w:left="142" w:hanging="142"/>
        <w:jc w:val="center"/>
        <w:rPr>
          <w:rFonts w:ascii="Arial Narrow" w:eastAsia="Times New Roman" w:hAnsi="Arial Narrow"/>
          <w:i/>
          <w:iCs/>
          <w:lang w:eastAsia="it-IT"/>
        </w:rPr>
      </w:pPr>
      <w:r w:rsidRPr="00D879F2">
        <w:rPr>
          <w:rFonts w:ascii="Arial Narrow" w:eastAsia="Times New Roman" w:hAnsi="Arial Narrow"/>
          <w:i/>
          <w:iCs/>
          <w:lang w:eastAsia="it-IT"/>
        </w:rPr>
        <w:t>oppure</w:t>
      </w:r>
    </w:p>
    <w:p w14:paraId="6F997876" w14:textId="77777777" w:rsidR="00127425" w:rsidRPr="00D879F2" w:rsidRDefault="00127425" w:rsidP="00A35A9B">
      <w:pPr>
        <w:pStyle w:val="Paragrafoelenco"/>
        <w:numPr>
          <w:ilvl w:val="0"/>
          <w:numId w:val="22"/>
        </w:numPr>
        <w:spacing w:after="0" w:line="276" w:lineRule="auto"/>
        <w:jc w:val="both"/>
        <w:rPr>
          <w:rFonts w:ascii="Arial Narrow" w:eastAsia="Times New Roman" w:hAnsi="Arial Narrow"/>
          <w:lang w:eastAsia="it-IT"/>
        </w:rPr>
      </w:pPr>
      <w:r w:rsidRPr="00D879F2">
        <w:rPr>
          <w:rFonts w:ascii="Arial Narrow" w:eastAsia="Times New Roman" w:hAnsi="Arial Narrow"/>
          <w:lang w:eastAsia="it-IT"/>
        </w:rPr>
        <w:t>che il contratto applicato al proprio personale è il seguente CCNL ______________, identificato con codice alfanumerico unico ___________________, ma di impegnarsi ad applicare il contratto collettivo nazionale e territoriale indicato nel bando di gara nell’esecuzione delle prestazioni oggetto del contratto per tutta la sua durata;</w:t>
      </w:r>
    </w:p>
    <w:p w14:paraId="6DAF32FC" w14:textId="77777777" w:rsidR="00127425" w:rsidRPr="00D879F2" w:rsidRDefault="00127425" w:rsidP="00A35A9B">
      <w:pPr>
        <w:pStyle w:val="Paragrafoelenco"/>
        <w:spacing w:line="276" w:lineRule="auto"/>
        <w:ind w:left="142" w:hanging="142"/>
        <w:jc w:val="center"/>
        <w:rPr>
          <w:rFonts w:ascii="Arial Narrow" w:eastAsia="Times New Roman" w:hAnsi="Arial Narrow"/>
          <w:lang w:eastAsia="it-IT"/>
        </w:rPr>
      </w:pPr>
      <w:r w:rsidRPr="00D879F2">
        <w:rPr>
          <w:rFonts w:ascii="Arial Narrow" w:eastAsia="Times New Roman" w:hAnsi="Arial Narrow"/>
          <w:lang w:eastAsia="it-IT"/>
        </w:rPr>
        <w:t>oppure ancora</w:t>
      </w:r>
    </w:p>
    <w:p w14:paraId="7543F1F1" w14:textId="77777777" w:rsidR="00127425" w:rsidRPr="00B35963" w:rsidRDefault="00127425" w:rsidP="00A35A9B">
      <w:pPr>
        <w:pStyle w:val="Paragrafoelenco"/>
        <w:numPr>
          <w:ilvl w:val="0"/>
          <w:numId w:val="22"/>
        </w:numPr>
        <w:spacing w:after="0" w:line="276" w:lineRule="auto"/>
        <w:jc w:val="both"/>
        <w:rPr>
          <w:rFonts w:ascii="Arial Narrow" w:eastAsia="Times New Roman" w:hAnsi="Arial Narrow"/>
          <w:i/>
          <w:iCs/>
          <w:lang w:eastAsia="it-IT"/>
        </w:rPr>
      </w:pPr>
      <w:r w:rsidRPr="00D879F2">
        <w:rPr>
          <w:rFonts w:ascii="Arial Narrow" w:eastAsia="Times New Roman" w:hAnsi="Arial Narrow"/>
          <w:lang w:eastAsia="it-IT"/>
        </w:rPr>
        <w:t xml:space="preserve">di applicare al proprio personale il seguente CCNL ___________, identificato con codice alfanumerico unico ___________________, e che il medesimo, essendo equivalente, assicura le medesime tutele economiche e normative ai lavoratori di quello indicato dalla stazione appaltante, come evidenziato nella dichiarazione di equivalenza allegata all’offerta economica, esprimendo la disponibilità ad ogni verifica in tal senso, secondo quanto stabilito dal </w:t>
      </w:r>
      <w:proofErr w:type="spellStart"/>
      <w:r w:rsidRPr="00D879F2">
        <w:rPr>
          <w:rFonts w:ascii="Arial Narrow" w:eastAsia="Times New Roman" w:hAnsi="Arial Narrow"/>
          <w:lang w:eastAsia="it-IT"/>
        </w:rPr>
        <w:t>D.Lgs.</w:t>
      </w:r>
      <w:proofErr w:type="spellEnd"/>
      <w:r w:rsidRPr="00D879F2">
        <w:rPr>
          <w:rFonts w:ascii="Arial Narrow" w:eastAsia="Times New Roman" w:hAnsi="Arial Narrow"/>
          <w:lang w:eastAsia="it-IT"/>
        </w:rPr>
        <w:t xml:space="preserve"> 36/2023.;</w:t>
      </w:r>
    </w:p>
    <w:p w14:paraId="38484A43" w14:textId="77777777" w:rsidR="00D879F2" w:rsidRPr="00D879F2" w:rsidRDefault="00D879F2" w:rsidP="00A35A9B">
      <w:pPr>
        <w:pStyle w:val="Paragrafoelenco"/>
        <w:suppressAutoHyphens/>
        <w:autoSpaceDN w:val="0"/>
        <w:spacing w:after="0" w:line="276" w:lineRule="auto"/>
        <w:ind w:left="142"/>
        <w:jc w:val="both"/>
        <w:textAlignment w:val="baseline"/>
        <w:rPr>
          <w:rFonts w:ascii="Arial Narrow" w:hAnsi="Arial Narrow"/>
          <w:iCs/>
        </w:rPr>
      </w:pPr>
      <w:r w:rsidRPr="00D879F2">
        <w:rPr>
          <w:rFonts w:ascii="Arial Narrow" w:hAnsi="Arial Narrow"/>
          <w:b/>
          <w:bCs/>
          <w:iCs/>
        </w:rPr>
        <w:t>DICHIARA</w:t>
      </w:r>
      <w:r w:rsidRPr="00D879F2">
        <w:rPr>
          <w:rFonts w:ascii="Arial Narrow" w:hAnsi="Arial Narrow"/>
          <w:iCs/>
        </w:rPr>
        <w:t xml:space="preserve">, in merito all’accesso alla documentazione di gara: </w:t>
      </w:r>
    </w:p>
    <w:p w14:paraId="4855BED6" w14:textId="710BB313" w:rsidR="00D879F2" w:rsidRPr="00D879F2" w:rsidRDefault="00A35A9B" w:rsidP="00A35A9B">
      <w:pPr>
        <w:pStyle w:val="Paragrafoelenco"/>
        <w:suppressAutoHyphens/>
        <w:autoSpaceDN w:val="0"/>
        <w:spacing w:after="0" w:line="276" w:lineRule="auto"/>
        <w:ind w:left="142"/>
        <w:jc w:val="both"/>
        <w:textAlignment w:val="baseline"/>
        <w:rPr>
          <w:rFonts w:ascii="Arial Narrow" w:hAnsi="Arial Narrow"/>
          <w:iCs/>
        </w:rPr>
      </w:pPr>
      <w:r w:rsidRPr="00A35A9B">
        <w:rPr>
          <w:rFonts w:ascii="Arial Narrow" w:eastAsia="Times New Roman" w:hAnsi="Arial Narrow"/>
          <w:b/>
          <w:bCs/>
          <w:sz w:val="28"/>
          <w:szCs w:val="28"/>
          <w:lang w:eastAsia="it-IT"/>
        </w:rPr>
        <w:t>□</w:t>
      </w:r>
      <w:r>
        <w:rPr>
          <w:rFonts w:ascii="Arial Narrow" w:eastAsia="Times New Roman" w:hAnsi="Arial Narrow"/>
          <w:lang w:eastAsia="it-IT"/>
        </w:rPr>
        <w:t xml:space="preserve"> </w:t>
      </w:r>
      <w:r w:rsidR="00D879F2" w:rsidRPr="00D879F2">
        <w:rPr>
          <w:rFonts w:ascii="Arial Narrow" w:eastAsia="Times New Roman" w:hAnsi="Arial Narrow"/>
          <w:lang w:eastAsia="it-IT"/>
        </w:rPr>
        <w:t xml:space="preserve">di </w:t>
      </w:r>
      <w:r w:rsidR="00D879F2" w:rsidRPr="00D879F2">
        <w:rPr>
          <w:rFonts w:ascii="Arial Narrow" w:eastAsia="Times New Roman" w:hAnsi="Arial Narrow"/>
          <w:iCs/>
          <w:lang w:eastAsia="it-IT"/>
        </w:rPr>
        <w:t>autorizzare</w:t>
      </w:r>
      <w:r w:rsidR="00D879F2" w:rsidRPr="00D879F2">
        <w:rPr>
          <w:rFonts w:ascii="Arial Narrow" w:eastAsia="Times New Roman" w:hAnsi="Arial Narrow"/>
          <w:lang w:eastAsia="it-IT"/>
        </w:rPr>
        <w:t xml:space="preserve"> il diritto di accesso alle informazioni fornite nell’ambito delle offerte ovvero a giustificazione delle medesime</w:t>
      </w:r>
    </w:p>
    <w:p w14:paraId="1C86F10F" w14:textId="77777777" w:rsidR="00D879F2" w:rsidRPr="00D879F2" w:rsidRDefault="00D879F2" w:rsidP="00A35A9B">
      <w:pPr>
        <w:widowControl w:val="0"/>
        <w:spacing w:line="276" w:lineRule="auto"/>
        <w:ind w:left="142" w:hanging="142"/>
        <w:rPr>
          <w:rFonts w:ascii="Arial Narrow" w:eastAsia="Times New Roman" w:hAnsi="Arial Narrow"/>
          <w:b/>
          <w:i/>
          <w:iCs/>
          <w:lang w:eastAsia="it-IT"/>
        </w:rPr>
      </w:pPr>
      <w:r w:rsidRPr="00D879F2">
        <w:rPr>
          <w:rFonts w:ascii="Arial Narrow" w:eastAsia="Times New Roman" w:hAnsi="Arial Narrow"/>
          <w:b/>
          <w:i/>
          <w:iCs/>
          <w:lang w:eastAsia="it-IT"/>
        </w:rPr>
        <w:t>ovvero/in alternativa</w:t>
      </w:r>
    </w:p>
    <w:p w14:paraId="7FDA93B4" w14:textId="06F6E498" w:rsidR="00D879F2" w:rsidRPr="00D879F2" w:rsidRDefault="00A35A9B" w:rsidP="00A35A9B">
      <w:pPr>
        <w:pStyle w:val="Paragrafoelenco"/>
        <w:widowControl w:val="0"/>
        <w:spacing w:after="0" w:line="276" w:lineRule="auto"/>
        <w:ind w:left="142"/>
        <w:jc w:val="both"/>
        <w:rPr>
          <w:rFonts w:ascii="Arial Narrow" w:eastAsia="Times New Roman" w:hAnsi="Arial Narrow" w:cstheme="majorHAnsi"/>
          <w:i/>
          <w:iCs/>
          <w:lang w:eastAsia="it-IT"/>
        </w:rPr>
      </w:pPr>
      <w:r w:rsidRPr="00A35A9B">
        <w:rPr>
          <w:rFonts w:ascii="Arial Narrow" w:eastAsia="Times New Roman" w:hAnsi="Arial Narrow"/>
          <w:b/>
          <w:bCs/>
          <w:sz w:val="28"/>
          <w:szCs w:val="28"/>
          <w:lang w:eastAsia="it-IT"/>
        </w:rPr>
        <w:t>□</w:t>
      </w:r>
      <w:r>
        <w:rPr>
          <w:rFonts w:ascii="Arial Narrow" w:eastAsia="Times New Roman" w:hAnsi="Arial Narrow"/>
          <w:lang w:eastAsia="it-IT"/>
        </w:rPr>
        <w:t xml:space="preserve"> </w:t>
      </w:r>
      <w:r w:rsidR="00D879F2" w:rsidRPr="00D879F2">
        <w:rPr>
          <w:rFonts w:ascii="Arial Narrow" w:eastAsia="Times New Roman" w:hAnsi="Arial Narrow"/>
          <w:lang w:eastAsia="it-IT"/>
        </w:rPr>
        <w:t>di non autorizzare il diritto di accesso limitatamente alle informazioni fornite nell’ambito delle eventuali giustificazioni presentate ai fini della valutazione di congruità delle offerte, per le seguenti espresse motivazioni: ………………………………………………………………………………….</w:t>
      </w:r>
    </w:p>
    <w:p w14:paraId="7F6156A0" w14:textId="77777777" w:rsidR="00D879F2" w:rsidRPr="00D879F2" w:rsidRDefault="00D879F2" w:rsidP="00A35A9B">
      <w:pPr>
        <w:keepNext/>
        <w:widowControl w:val="0"/>
        <w:autoSpaceDE w:val="0"/>
        <w:adjustRightInd w:val="0"/>
        <w:spacing w:line="276" w:lineRule="auto"/>
        <w:ind w:left="142" w:hanging="142"/>
        <w:jc w:val="both"/>
        <w:rPr>
          <w:rFonts w:ascii="Arial Narrow" w:hAnsi="Arial Narrow" w:cstheme="majorHAnsi"/>
        </w:rPr>
      </w:pPr>
      <w:bookmarkStart w:id="5" w:name="_Hlk188976044"/>
      <w:r w:rsidRPr="00D879F2">
        <w:rPr>
          <w:rFonts w:ascii="Arial Narrow" w:hAnsi="Arial Narrow" w:cstheme="majorHAnsi"/>
          <w:bCs/>
          <w:i/>
          <w:iCs/>
        </w:rPr>
        <w:t>[</w:t>
      </w:r>
      <w:r w:rsidRPr="00D879F2">
        <w:rPr>
          <w:rFonts w:ascii="Arial Narrow" w:hAnsi="Arial Narrow" w:cstheme="majorHAnsi"/>
          <w:b/>
          <w:i/>
          <w:iCs/>
        </w:rPr>
        <w:t>N.B.</w:t>
      </w:r>
      <w:r w:rsidRPr="00D879F2">
        <w:rPr>
          <w:rFonts w:ascii="Arial Narrow" w:hAnsi="Arial Narrow" w:cstheme="majorHAnsi"/>
          <w:i/>
          <w:iCs/>
        </w:rPr>
        <w:t xml:space="preserve"> Si evidenzia che qualora il concorrente intenda negare il diritto di accesso, dovrà produrre una motivata e comprovata dichiarazione circa il fatto che tali informazioni costituiscono segreti tecnici e commerciali; in caso di diniego d’accesso dovranno pertanto essere espressamente individuate le specifiche parti </w:t>
      </w:r>
      <w:r w:rsidRPr="00D879F2">
        <w:rPr>
          <w:rFonts w:ascii="Arial Narrow" w:hAnsi="Arial Narrow" w:cstheme="majorHAnsi"/>
          <w:i/>
          <w:iCs/>
          <w:u w:val="single"/>
        </w:rPr>
        <w:t>dell’offerta tecnica e degli eventuali giustificativi economici</w:t>
      </w:r>
      <w:r w:rsidRPr="00D879F2">
        <w:rPr>
          <w:rFonts w:ascii="Arial Narrow" w:hAnsi="Arial Narrow" w:cstheme="majorHAnsi"/>
          <w:i/>
          <w:iCs/>
        </w:rPr>
        <w:t xml:space="preserve"> sottratti all’accesso, indicandone per ciascuna l’esatta motivazione; </w:t>
      </w:r>
      <w:r w:rsidRPr="00D879F2">
        <w:rPr>
          <w:rFonts w:ascii="Arial Narrow" w:hAnsi="Arial Narrow" w:cstheme="majorHAnsi"/>
          <w:b/>
          <w:bCs/>
          <w:i/>
          <w:iCs/>
        </w:rPr>
        <w:t xml:space="preserve">in mancanza di tali individuazione/specificazioni/motivazioni l’accesso si intende autorizzato. </w:t>
      </w:r>
      <w:r w:rsidRPr="00D879F2">
        <w:rPr>
          <w:rFonts w:ascii="Arial Narrow" w:hAnsi="Arial Narrow" w:cstheme="majorHAnsi"/>
          <w:i/>
          <w:iCs/>
        </w:rPr>
        <w:t xml:space="preserve">Non saranno prese in considerazione dichiarazioni generiche non supportate da specifica documentazione comprovante la sussistenza di segreti tecnici e commerciali, e tali da comportare diniego all’intera offerta. </w:t>
      </w:r>
      <w:r w:rsidRPr="00D879F2">
        <w:rPr>
          <w:rFonts w:ascii="Arial Narrow" w:hAnsi="Arial Narrow" w:cstheme="majorHAnsi"/>
          <w:i/>
          <w:iCs/>
          <w:u w:val="single"/>
        </w:rPr>
        <w:t xml:space="preserve">Non sono ammesse secretazioni dell’intera (o pressoché </w:t>
      </w:r>
      <w:r w:rsidRPr="00D879F2">
        <w:rPr>
          <w:rFonts w:ascii="Arial Narrow" w:hAnsi="Arial Narrow" w:cstheme="majorHAnsi"/>
          <w:i/>
          <w:iCs/>
          <w:u w:val="single"/>
        </w:rPr>
        <w:lastRenderedPageBreak/>
        <w:t>intera) offerta; pertanto, in tal caso, la dichiarazione di segretazione sarà considerata come non fornita e la Stazione Appaltante potrà procedere, in sede di adempimento delle disposizioni di cui agli artt. 35 e 36 del Codice, alla totale ostensione della documentazione</w:t>
      </w:r>
      <w:r w:rsidRPr="00D879F2">
        <w:rPr>
          <w:rFonts w:ascii="Arial Narrow" w:hAnsi="Arial Narrow" w:cstheme="majorHAnsi"/>
          <w:i/>
          <w:iCs/>
        </w:rPr>
        <w:t xml:space="preserve">. Con la presente disposizione di gara si intende assolto l’obbligo di comunicazione di cui all’art. 3 del D.P.R. 184/2006 e con la sopraindicata specificazione da parte dell’impresa si intende esercitata la facoltà di cui al comma 2 del citato articolo. È comunque consentito l’accesso al concorrente che lo chieda in vista della difesa in giudizio dei propri interessi in relazione alla procedura di affidamento del contratto nell’ambito del quale viene formulata la richiesta di accesso – art. 35 comma 5 del Codice. Si precisa che la mancata indicazione di quanto indicato al suddetto punto non è causa di esclusione dalla gara e la mancata indicazione di quanto indicato nel presente punto equivale ad autorizzazione all’esercizio del diritto di accesso, </w:t>
      </w:r>
      <w:r w:rsidRPr="00D879F2">
        <w:rPr>
          <w:rFonts w:ascii="Arial Narrow" w:hAnsi="Arial Narrow" w:cstheme="majorHAnsi"/>
          <w:b/>
          <w:bCs/>
          <w:i/>
          <w:iCs/>
          <w:u w:val="single"/>
        </w:rPr>
        <w:t>senza alcuna ulteriore interlocuzione</w:t>
      </w:r>
      <w:r w:rsidRPr="00D879F2">
        <w:rPr>
          <w:rFonts w:ascii="Arial Narrow" w:hAnsi="Arial Narrow" w:cstheme="majorHAnsi"/>
          <w:i/>
          <w:iCs/>
        </w:rPr>
        <w:t>]</w:t>
      </w:r>
      <w:r w:rsidRPr="00D879F2">
        <w:rPr>
          <w:rFonts w:ascii="Arial Narrow" w:hAnsi="Arial Narrow"/>
        </w:rPr>
        <w:t>;</w:t>
      </w:r>
    </w:p>
    <w:bookmarkEnd w:id="5"/>
    <w:p w14:paraId="7BA6D435" w14:textId="540C8EAE" w:rsidR="009E58E1" w:rsidRPr="00A4394C" w:rsidRDefault="009E58E1" w:rsidP="00A35A9B">
      <w:pPr>
        <w:pStyle w:val="Paragrafoelenco"/>
        <w:widowControl w:val="0"/>
        <w:numPr>
          <w:ilvl w:val="0"/>
          <w:numId w:val="26"/>
        </w:numPr>
        <w:autoSpaceDE w:val="0"/>
        <w:autoSpaceDN w:val="0"/>
        <w:spacing w:before="240" w:after="240" w:line="300" w:lineRule="auto"/>
        <w:contextualSpacing w:val="0"/>
        <w:jc w:val="both"/>
        <w:rPr>
          <w:rFonts w:ascii="Arial Narrow" w:hAnsi="Arial Narrow"/>
        </w:rPr>
      </w:pPr>
      <w:r w:rsidRPr="00A4394C">
        <w:rPr>
          <w:rFonts w:ascii="Arial Narrow" w:hAnsi="Arial Narrow"/>
        </w:rPr>
        <w:t xml:space="preserve">di essere a conoscenza che </w:t>
      </w:r>
      <w:r w:rsidR="00DA1275" w:rsidRPr="00A4394C">
        <w:rPr>
          <w:rFonts w:ascii="Arial Narrow" w:hAnsi="Arial Narrow"/>
        </w:rPr>
        <w:t>AMAGA s.p.a.</w:t>
      </w:r>
      <w:r w:rsidRPr="00A4394C">
        <w:rPr>
          <w:rFonts w:ascii="Arial Narrow" w:hAnsi="Arial Narrow"/>
        </w:rPr>
        <w:t xml:space="preserve"> si riserva il diritto di procedere a verifiche, anche a campione, in ordine alla veridicità delle dichiarazioni;</w:t>
      </w:r>
    </w:p>
    <w:p w14:paraId="4A27E3C6" w14:textId="77777777" w:rsidR="009E58E1" w:rsidRPr="00A4394C" w:rsidRDefault="009E58E1" w:rsidP="00A35A9B">
      <w:pPr>
        <w:pStyle w:val="Paragrafoelenco"/>
        <w:widowControl w:val="0"/>
        <w:numPr>
          <w:ilvl w:val="0"/>
          <w:numId w:val="26"/>
        </w:numPr>
        <w:autoSpaceDE w:val="0"/>
        <w:autoSpaceDN w:val="0"/>
        <w:spacing w:before="240" w:after="240" w:line="300" w:lineRule="auto"/>
        <w:contextualSpacing w:val="0"/>
        <w:jc w:val="both"/>
        <w:rPr>
          <w:rFonts w:ascii="Arial Narrow" w:hAnsi="Arial Narrow"/>
          <w:spacing w:val="-5"/>
        </w:rPr>
      </w:pPr>
      <w:r w:rsidRPr="00A4394C">
        <w:rPr>
          <w:rFonts w:ascii="Arial Narrow" w:hAnsi="Arial Narrow"/>
        </w:rPr>
        <w:t xml:space="preserve">di essere consapevole che, qualora fosse accertata la non veridicità del contenuto della presente dichiarazione, questa Impresa verrà esclusa dalla procedura ad evidenza pubblica per la quale è rilasciata, </w:t>
      </w:r>
      <w:r w:rsidRPr="00A4394C">
        <w:rPr>
          <w:rFonts w:ascii="Arial Narrow" w:hAnsi="Arial Narrow"/>
          <w:spacing w:val="-3"/>
        </w:rPr>
        <w:t xml:space="preserve">o, </w:t>
      </w:r>
      <w:r w:rsidRPr="00A4394C">
        <w:rPr>
          <w:rFonts w:ascii="Arial Narrow" w:hAnsi="Arial Narrow"/>
        </w:rPr>
        <w:t>se risultata aggiudicataria, decadrà dalla aggiudicazione medesima la quale verrà annullata e/o revocata da</w:t>
      </w:r>
      <w:r w:rsidR="00DA1275" w:rsidRPr="00A4394C">
        <w:rPr>
          <w:rFonts w:ascii="Arial Narrow" w:hAnsi="Arial Narrow"/>
        </w:rPr>
        <w:t xml:space="preserve"> A.M.A.G.A. S.p.A.</w:t>
      </w:r>
      <w:r w:rsidRPr="00A4394C">
        <w:rPr>
          <w:rFonts w:ascii="Arial Narrow" w:hAnsi="Arial Narrow"/>
        </w:rPr>
        <w:t>; inoltre, qualora la non veridicità del contenuto della presente dichiarazione fosse accertata dopo la stipula del</w:t>
      </w:r>
      <w:r w:rsidR="00DA1275" w:rsidRPr="00A4394C">
        <w:rPr>
          <w:rFonts w:ascii="Arial Narrow" w:hAnsi="Arial Narrow"/>
        </w:rPr>
        <w:t xml:space="preserve"> Contratto </w:t>
      </w:r>
      <w:r w:rsidRPr="00A4394C">
        <w:rPr>
          <w:rFonts w:ascii="Arial Narrow" w:hAnsi="Arial Narrow"/>
        </w:rPr>
        <w:t>, questo potrà essere risolto</w:t>
      </w:r>
      <w:r w:rsidRPr="00A4394C">
        <w:rPr>
          <w:rFonts w:ascii="Arial Narrow" w:hAnsi="Arial Narrow"/>
          <w:spacing w:val="-6"/>
        </w:rPr>
        <w:t xml:space="preserve"> </w:t>
      </w:r>
      <w:r w:rsidRPr="00A4394C">
        <w:rPr>
          <w:rFonts w:ascii="Arial Narrow" w:hAnsi="Arial Narrow"/>
        </w:rPr>
        <w:t>di</w:t>
      </w:r>
      <w:r w:rsidRPr="00A4394C">
        <w:rPr>
          <w:rFonts w:ascii="Arial Narrow" w:hAnsi="Arial Narrow"/>
          <w:spacing w:val="-6"/>
        </w:rPr>
        <w:t xml:space="preserve"> </w:t>
      </w:r>
      <w:r w:rsidRPr="00A4394C">
        <w:rPr>
          <w:rFonts w:ascii="Arial Narrow" w:hAnsi="Arial Narrow"/>
        </w:rPr>
        <w:t>diritto</w:t>
      </w:r>
      <w:r w:rsidR="00DA1275" w:rsidRPr="00A4394C">
        <w:rPr>
          <w:rFonts w:ascii="Arial Narrow" w:hAnsi="Arial Narrow"/>
        </w:rPr>
        <w:t xml:space="preserve"> </w:t>
      </w:r>
      <w:r w:rsidRPr="00A4394C">
        <w:rPr>
          <w:rFonts w:ascii="Arial Narrow" w:hAnsi="Arial Narrow"/>
        </w:rPr>
        <w:t>da</w:t>
      </w:r>
      <w:r w:rsidR="00DA1275" w:rsidRPr="00A4394C">
        <w:rPr>
          <w:rFonts w:ascii="Arial Narrow" w:hAnsi="Arial Narrow"/>
        </w:rPr>
        <w:t xml:space="preserve"> AMAGA S.p.A.</w:t>
      </w:r>
      <w:r w:rsidRPr="00A4394C">
        <w:rPr>
          <w:rFonts w:ascii="Arial Narrow" w:hAnsi="Arial Narrow"/>
          <w:spacing w:val="-5"/>
        </w:rPr>
        <w:t xml:space="preserve"> </w:t>
      </w:r>
      <w:r w:rsidRPr="00A4394C">
        <w:rPr>
          <w:rFonts w:ascii="Arial Narrow" w:hAnsi="Arial Narrow"/>
        </w:rPr>
        <w:t>ai</w:t>
      </w:r>
      <w:r w:rsidRPr="00A4394C">
        <w:rPr>
          <w:rFonts w:ascii="Arial Narrow" w:hAnsi="Arial Narrow"/>
          <w:spacing w:val="-6"/>
        </w:rPr>
        <w:t xml:space="preserve"> </w:t>
      </w:r>
      <w:r w:rsidRPr="00A4394C">
        <w:rPr>
          <w:rFonts w:ascii="Arial Narrow" w:hAnsi="Arial Narrow"/>
        </w:rPr>
        <w:t>sensi</w:t>
      </w:r>
      <w:r w:rsidRPr="00A4394C">
        <w:rPr>
          <w:rFonts w:ascii="Arial Narrow" w:hAnsi="Arial Narrow"/>
          <w:spacing w:val="-6"/>
        </w:rPr>
        <w:t xml:space="preserve"> </w:t>
      </w:r>
      <w:r w:rsidRPr="00A4394C">
        <w:rPr>
          <w:rFonts w:ascii="Arial Narrow" w:hAnsi="Arial Narrow"/>
        </w:rPr>
        <w:t>dell’art.</w:t>
      </w:r>
      <w:r w:rsidRPr="00A4394C">
        <w:rPr>
          <w:rFonts w:ascii="Arial Narrow" w:hAnsi="Arial Narrow"/>
          <w:spacing w:val="-6"/>
        </w:rPr>
        <w:t xml:space="preserve"> </w:t>
      </w:r>
      <w:r w:rsidRPr="00A4394C">
        <w:rPr>
          <w:rFonts w:ascii="Arial Narrow" w:hAnsi="Arial Narrow"/>
        </w:rPr>
        <w:t>1456</w:t>
      </w:r>
      <w:r w:rsidRPr="00A4394C">
        <w:rPr>
          <w:rFonts w:ascii="Arial Narrow" w:hAnsi="Arial Narrow"/>
          <w:spacing w:val="-6"/>
        </w:rPr>
        <w:t xml:space="preserve"> </w:t>
      </w:r>
      <w:r w:rsidRPr="00A4394C">
        <w:rPr>
          <w:rFonts w:ascii="Arial Narrow" w:hAnsi="Arial Narrow"/>
        </w:rPr>
        <w:t>cod.</w:t>
      </w:r>
      <w:r w:rsidRPr="00A4394C">
        <w:rPr>
          <w:rFonts w:ascii="Arial Narrow" w:hAnsi="Arial Narrow"/>
          <w:spacing w:val="-6"/>
        </w:rPr>
        <w:t xml:space="preserve"> </w:t>
      </w:r>
      <w:r w:rsidRPr="00A4394C">
        <w:rPr>
          <w:rFonts w:ascii="Arial Narrow" w:hAnsi="Arial Narrow"/>
          <w:spacing w:val="-5"/>
        </w:rPr>
        <w:t>civ.</w:t>
      </w:r>
    </w:p>
    <w:p w14:paraId="7759F9C5" w14:textId="77777777" w:rsidR="00394864" w:rsidRPr="00A4394C" w:rsidRDefault="00340638" w:rsidP="00A35A9B">
      <w:pPr>
        <w:pStyle w:val="Paragrafoelenco"/>
        <w:spacing w:before="240" w:after="240" w:line="300" w:lineRule="auto"/>
        <w:ind w:left="142" w:hanging="142"/>
        <w:jc w:val="both"/>
        <w:rPr>
          <w:rFonts w:ascii="Arial Narrow" w:hAnsi="Arial Narrow"/>
        </w:rPr>
      </w:pPr>
      <w:r>
        <w:rPr>
          <w:rFonts w:ascii="Arial Narrow" w:hAnsi="Arial Narrow"/>
        </w:rPr>
        <w:t>…</w:t>
      </w:r>
      <w:r w:rsidR="009E58E1" w:rsidRPr="00A4394C">
        <w:rPr>
          <w:rFonts w:ascii="Arial Narrow" w:hAnsi="Arial Narrow"/>
        </w:rPr>
        <w:t>/</w:t>
      </w:r>
      <w:r>
        <w:rPr>
          <w:rFonts w:ascii="Arial Narrow" w:hAnsi="Arial Narrow"/>
        </w:rPr>
        <w:t>…</w:t>
      </w:r>
      <w:r w:rsidR="009E58E1" w:rsidRPr="00A4394C">
        <w:rPr>
          <w:rFonts w:ascii="Arial Narrow" w:hAnsi="Arial Narrow"/>
        </w:rPr>
        <w:t>/</w:t>
      </w:r>
      <w:r>
        <w:rPr>
          <w:rFonts w:ascii="Arial Narrow" w:hAnsi="Arial Narrow"/>
        </w:rPr>
        <w:t xml:space="preserve">           </w:t>
      </w:r>
      <w:r w:rsidR="009E58E1" w:rsidRPr="00A4394C">
        <w:rPr>
          <w:rFonts w:ascii="Arial Narrow" w:hAnsi="Arial Narrow"/>
        </w:rPr>
        <w:t xml:space="preserve"> lì ______________________________</w:t>
      </w:r>
    </w:p>
    <w:p w14:paraId="51CFE869" w14:textId="77777777" w:rsidR="009E58E1" w:rsidRPr="00A4394C" w:rsidRDefault="009E58E1" w:rsidP="00A35A9B">
      <w:pPr>
        <w:pStyle w:val="Paragrafoelenco"/>
        <w:spacing w:before="240" w:after="240" w:line="300" w:lineRule="auto"/>
        <w:ind w:left="142" w:hanging="142"/>
        <w:jc w:val="both"/>
        <w:rPr>
          <w:rFonts w:ascii="Arial Narrow" w:hAnsi="Arial Narrow"/>
        </w:rPr>
      </w:pPr>
    </w:p>
    <w:p w14:paraId="3013E913" w14:textId="77777777" w:rsidR="00924FEF" w:rsidRPr="00A4394C" w:rsidRDefault="00924FEF" w:rsidP="00A35A9B">
      <w:pPr>
        <w:pStyle w:val="Paragrafoelenco"/>
        <w:spacing w:before="240" w:after="240" w:line="300" w:lineRule="auto"/>
        <w:ind w:left="142" w:hanging="142"/>
        <w:jc w:val="both"/>
        <w:rPr>
          <w:rFonts w:ascii="Arial Narrow" w:hAnsi="Arial Narrow"/>
        </w:rPr>
      </w:pPr>
    </w:p>
    <w:p w14:paraId="06E14B15" w14:textId="77777777" w:rsidR="00924FEF" w:rsidRDefault="00924FEF" w:rsidP="00A35A9B">
      <w:pPr>
        <w:pStyle w:val="Paragrafoelenco"/>
        <w:spacing w:before="240" w:after="240" w:line="300" w:lineRule="auto"/>
        <w:ind w:left="142" w:hanging="142"/>
        <w:rPr>
          <w:rFonts w:ascii="Arial Narrow" w:hAnsi="Arial Narrow"/>
          <w:i/>
        </w:rPr>
      </w:pPr>
      <w:r w:rsidRPr="00A4394C">
        <w:rPr>
          <w:rFonts w:ascii="Arial Narrow" w:hAnsi="Arial Narrow"/>
          <w:i/>
        </w:rPr>
        <w:t xml:space="preserve">firmato digitalmente </w:t>
      </w:r>
    </w:p>
    <w:p w14:paraId="0C0A1B8E" w14:textId="77777777" w:rsidR="00924FEF" w:rsidRDefault="00924FEF" w:rsidP="00A35A9B">
      <w:pPr>
        <w:pStyle w:val="Paragrafoelenco"/>
        <w:spacing w:before="240" w:after="240" w:line="300" w:lineRule="auto"/>
        <w:ind w:left="142" w:hanging="142"/>
        <w:rPr>
          <w:rFonts w:ascii="Arial Narrow" w:hAnsi="Arial Narrow"/>
          <w:i/>
        </w:rPr>
      </w:pPr>
      <w:r>
        <w:rPr>
          <w:rFonts w:ascii="Arial Narrow" w:hAnsi="Arial Narrow"/>
          <w:i/>
        </w:rPr>
        <w:t>…………………….</w:t>
      </w:r>
    </w:p>
    <w:p w14:paraId="7ACFCF87" w14:textId="77777777" w:rsidR="00924FEF" w:rsidRDefault="00924FEF" w:rsidP="00A35A9B">
      <w:pPr>
        <w:pStyle w:val="Paragrafoelenco"/>
        <w:spacing w:before="240" w:after="240" w:line="300" w:lineRule="auto"/>
        <w:ind w:left="142" w:hanging="142"/>
        <w:jc w:val="right"/>
        <w:rPr>
          <w:rFonts w:ascii="Arial Narrow" w:hAnsi="Arial Narrow"/>
          <w:i/>
        </w:rPr>
      </w:pPr>
    </w:p>
    <w:p w14:paraId="1159700C" w14:textId="77777777" w:rsidR="00924FEF" w:rsidRPr="00A4394C" w:rsidRDefault="00924FEF" w:rsidP="00A35A9B">
      <w:pPr>
        <w:pStyle w:val="Paragrafoelenco"/>
        <w:spacing w:before="240" w:after="240" w:line="300" w:lineRule="auto"/>
        <w:ind w:left="142" w:hanging="142"/>
        <w:rPr>
          <w:rFonts w:ascii="Arial Narrow" w:hAnsi="Arial Narrow"/>
          <w:i/>
        </w:rPr>
      </w:pPr>
    </w:p>
    <w:sectPr w:rsidR="00924FEF" w:rsidRPr="00A4394C" w:rsidSect="00D63AD4">
      <w:headerReference w:type="even" r:id="rId8"/>
      <w:headerReference w:type="default" r:id="rId9"/>
      <w:footerReference w:type="even" r:id="rId10"/>
      <w:footerReference w:type="default" r:id="rId11"/>
      <w:headerReference w:type="first" r:id="rId12"/>
      <w:footerReference w:type="first" r:id="rId13"/>
      <w:pgSz w:w="11906" w:h="16838"/>
      <w:pgMar w:top="851" w:right="1134"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66674" w14:textId="77777777" w:rsidR="00E64FBF" w:rsidRDefault="00E64FBF" w:rsidP="00FF689A">
      <w:pPr>
        <w:spacing w:after="0" w:line="240" w:lineRule="auto"/>
      </w:pPr>
      <w:r>
        <w:separator/>
      </w:r>
    </w:p>
  </w:endnote>
  <w:endnote w:type="continuationSeparator" w:id="0">
    <w:p w14:paraId="1A589FE3" w14:textId="77777777" w:rsidR="00E64FBF" w:rsidRDefault="00E64FBF"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DejaVu Sans">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1E226" w14:textId="77777777" w:rsidR="00027D9C" w:rsidRDefault="00027D9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313E4" w14:textId="77777777" w:rsidR="009E58E1" w:rsidRPr="004E681A" w:rsidRDefault="00F908EE">
    <w:pPr>
      <w:pStyle w:val="Pidipagina"/>
      <w:jc w:val="center"/>
      <w:rPr>
        <w:rFonts w:ascii="Arial Narrow" w:hAnsi="Arial Narrow"/>
        <w:sz w:val="20"/>
      </w:rPr>
    </w:pPr>
    <w:r w:rsidRPr="00F908EE">
      <w:rPr>
        <w:rFonts w:ascii="Arial Narrow" w:hAnsi="Arial Narrow"/>
        <w:sz w:val="20"/>
      </w:rPr>
      <w:t xml:space="preserve">Pag. </w:t>
    </w:r>
    <w:r w:rsidRPr="00F908EE">
      <w:rPr>
        <w:rFonts w:ascii="Arial Narrow" w:hAnsi="Arial Narrow"/>
        <w:b/>
        <w:bCs/>
        <w:sz w:val="20"/>
      </w:rPr>
      <w:fldChar w:fldCharType="begin"/>
    </w:r>
    <w:r w:rsidRPr="00F908EE">
      <w:rPr>
        <w:rFonts w:ascii="Arial Narrow" w:hAnsi="Arial Narrow"/>
        <w:b/>
        <w:bCs/>
        <w:sz w:val="20"/>
      </w:rPr>
      <w:instrText>PAGE  \* Arabic  \* MERGEFORMAT</w:instrText>
    </w:r>
    <w:r w:rsidRPr="00F908EE">
      <w:rPr>
        <w:rFonts w:ascii="Arial Narrow" w:hAnsi="Arial Narrow"/>
        <w:b/>
        <w:bCs/>
        <w:sz w:val="20"/>
      </w:rPr>
      <w:fldChar w:fldCharType="separate"/>
    </w:r>
    <w:r w:rsidRPr="00F908EE">
      <w:rPr>
        <w:rFonts w:ascii="Arial Narrow" w:hAnsi="Arial Narrow"/>
        <w:b/>
        <w:bCs/>
        <w:sz w:val="20"/>
      </w:rPr>
      <w:t>1</w:t>
    </w:r>
    <w:r w:rsidRPr="00F908EE">
      <w:rPr>
        <w:rFonts w:ascii="Arial Narrow" w:hAnsi="Arial Narrow"/>
        <w:b/>
        <w:bCs/>
        <w:sz w:val="20"/>
      </w:rPr>
      <w:fldChar w:fldCharType="end"/>
    </w:r>
    <w:r w:rsidRPr="00F908EE">
      <w:rPr>
        <w:rFonts w:ascii="Arial Narrow" w:hAnsi="Arial Narrow"/>
        <w:sz w:val="20"/>
      </w:rPr>
      <w:t xml:space="preserve"> a </w:t>
    </w:r>
    <w:r w:rsidRPr="00F908EE">
      <w:rPr>
        <w:rFonts w:ascii="Arial Narrow" w:hAnsi="Arial Narrow"/>
        <w:b/>
        <w:bCs/>
        <w:sz w:val="20"/>
      </w:rPr>
      <w:fldChar w:fldCharType="begin"/>
    </w:r>
    <w:r w:rsidRPr="00F908EE">
      <w:rPr>
        <w:rFonts w:ascii="Arial Narrow" w:hAnsi="Arial Narrow"/>
        <w:b/>
        <w:bCs/>
        <w:sz w:val="20"/>
      </w:rPr>
      <w:instrText>NUMPAGES  \* Arabic  \* MERGEFORMAT</w:instrText>
    </w:r>
    <w:r w:rsidRPr="00F908EE">
      <w:rPr>
        <w:rFonts w:ascii="Arial Narrow" w:hAnsi="Arial Narrow"/>
        <w:b/>
        <w:bCs/>
        <w:sz w:val="20"/>
      </w:rPr>
      <w:fldChar w:fldCharType="separate"/>
    </w:r>
    <w:r w:rsidRPr="00F908EE">
      <w:rPr>
        <w:rFonts w:ascii="Arial Narrow" w:hAnsi="Arial Narrow"/>
        <w:b/>
        <w:bCs/>
        <w:sz w:val="20"/>
      </w:rPr>
      <w:t>2</w:t>
    </w:r>
    <w:r w:rsidRPr="00F908EE">
      <w:rPr>
        <w:rFonts w:ascii="Arial Narrow" w:hAnsi="Arial Narrow"/>
        <w:b/>
        <w:bCs/>
        <w:sz w:val="20"/>
      </w:rPr>
      <w:fldChar w:fldCharType="end"/>
    </w:r>
  </w:p>
  <w:p w14:paraId="065EF81C" w14:textId="77777777" w:rsidR="009E58E1" w:rsidRDefault="009E58E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C79C3" w14:textId="77777777" w:rsidR="00E2124D" w:rsidRPr="00340638" w:rsidRDefault="00E2124D">
    <w:pPr>
      <w:pStyle w:val="Pidipagina"/>
      <w:rPr>
        <w:sz w:val="16"/>
        <w:szCs w:val="16"/>
      </w:rPr>
    </w:pPr>
    <w:r>
      <w:tab/>
    </w:r>
    <w:r w:rsidR="00340638" w:rsidRPr="00340638">
      <w:rPr>
        <w:sz w:val="16"/>
        <w:szCs w:val="16"/>
      </w:rPr>
      <w:t>ALLEGATO “A” DOMANDA DI PARTECIPAZIONE</w:t>
    </w:r>
    <w:r w:rsidR="00340638" w:rsidRPr="00340638">
      <w:rPr>
        <w:sz w:val="16"/>
        <w:szCs w:val="16"/>
      </w:rPr>
      <w:tab/>
    </w:r>
    <w:r w:rsidRPr="00340638">
      <w:rPr>
        <w:sz w:val="16"/>
        <w:szCs w:val="16"/>
      </w:rPr>
      <w:t xml:space="preserve">Pag. </w:t>
    </w:r>
    <w:r w:rsidRPr="00340638">
      <w:rPr>
        <w:sz w:val="16"/>
        <w:szCs w:val="16"/>
      </w:rPr>
      <w:fldChar w:fldCharType="begin"/>
    </w:r>
    <w:r w:rsidRPr="00340638">
      <w:rPr>
        <w:sz w:val="16"/>
        <w:szCs w:val="16"/>
      </w:rPr>
      <w:instrText>PAGE  \* Arabic  \* MERGEFORMAT</w:instrText>
    </w:r>
    <w:r w:rsidRPr="00340638">
      <w:rPr>
        <w:sz w:val="16"/>
        <w:szCs w:val="16"/>
      </w:rPr>
      <w:fldChar w:fldCharType="separate"/>
    </w:r>
    <w:r w:rsidRPr="00340638">
      <w:rPr>
        <w:sz w:val="16"/>
        <w:szCs w:val="16"/>
      </w:rPr>
      <w:t>1</w:t>
    </w:r>
    <w:r w:rsidRPr="00340638">
      <w:rPr>
        <w:sz w:val="16"/>
        <w:szCs w:val="16"/>
      </w:rPr>
      <w:fldChar w:fldCharType="end"/>
    </w:r>
    <w:r w:rsidRPr="00340638">
      <w:rPr>
        <w:sz w:val="16"/>
        <w:szCs w:val="16"/>
      </w:rPr>
      <w:t xml:space="preserve"> a </w:t>
    </w:r>
    <w:r w:rsidRPr="00340638">
      <w:rPr>
        <w:sz w:val="16"/>
        <w:szCs w:val="16"/>
      </w:rPr>
      <w:fldChar w:fldCharType="begin"/>
    </w:r>
    <w:r w:rsidRPr="00340638">
      <w:rPr>
        <w:sz w:val="16"/>
        <w:szCs w:val="16"/>
      </w:rPr>
      <w:instrText>NUMPAGES  \* Arabic  \* MERGEFORMAT</w:instrText>
    </w:r>
    <w:r w:rsidRPr="00340638">
      <w:rPr>
        <w:sz w:val="16"/>
        <w:szCs w:val="16"/>
      </w:rPr>
      <w:fldChar w:fldCharType="separate"/>
    </w:r>
    <w:r w:rsidRPr="00340638">
      <w:rPr>
        <w:sz w:val="16"/>
        <w:szCs w:val="16"/>
      </w:rPr>
      <w:t>2</w:t>
    </w:r>
    <w:r w:rsidRPr="00340638">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C3588" w14:textId="77777777" w:rsidR="00E64FBF" w:rsidRDefault="00E64FBF" w:rsidP="00FF689A">
      <w:pPr>
        <w:spacing w:after="0" w:line="240" w:lineRule="auto"/>
      </w:pPr>
      <w:r>
        <w:separator/>
      </w:r>
    </w:p>
  </w:footnote>
  <w:footnote w:type="continuationSeparator" w:id="0">
    <w:p w14:paraId="1A688997" w14:textId="77777777" w:rsidR="00E64FBF" w:rsidRDefault="00E64FBF" w:rsidP="00FF689A">
      <w:pPr>
        <w:spacing w:after="0" w:line="240" w:lineRule="auto"/>
      </w:pPr>
      <w:r>
        <w:continuationSeparator/>
      </w:r>
    </w:p>
  </w:footnote>
  <w:footnote w:id="1">
    <w:p w14:paraId="66BEFC9A" w14:textId="77777777" w:rsidR="00081968" w:rsidRPr="00C26D88" w:rsidRDefault="00FF689A" w:rsidP="00081968">
      <w:pPr>
        <w:pStyle w:val="Testonotaapidipagina"/>
        <w:spacing w:line="240" w:lineRule="exact"/>
        <w:jc w:val="both"/>
        <w:rPr>
          <w:sz w:val="16"/>
          <w:szCs w:val="16"/>
        </w:rPr>
      </w:pPr>
      <w:r w:rsidRPr="00C26D88">
        <w:rPr>
          <w:rStyle w:val="Rimandonotaapidipagina"/>
          <w:rFonts w:ascii="Cambria" w:hAnsi="Cambria"/>
          <w:sz w:val="16"/>
          <w:szCs w:val="16"/>
        </w:rPr>
        <w:footnoteRef/>
      </w:r>
      <w:r w:rsidRPr="00C26D88">
        <w:rPr>
          <w:sz w:val="16"/>
          <w:szCs w:val="16"/>
        </w:rPr>
        <w:t xml:space="preserve"> </w:t>
      </w:r>
      <w:r w:rsidR="00081968" w:rsidRPr="00720F78">
        <w:rPr>
          <w:b/>
          <w:bCs/>
          <w:i/>
          <w:iCs/>
          <w:sz w:val="16"/>
          <w:szCs w:val="16"/>
        </w:rPr>
        <w:t>I soggetti la cui condanna determina l’esclusione sono:</w:t>
      </w:r>
    </w:p>
    <w:p w14:paraId="47ED92BC" w14:textId="77777777" w:rsidR="00081968" w:rsidRPr="00C26D88" w:rsidRDefault="00081968" w:rsidP="00081968">
      <w:pPr>
        <w:pStyle w:val="Testonotaapidipagina"/>
        <w:spacing w:line="240" w:lineRule="exact"/>
        <w:jc w:val="both"/>
        <w:rPr>
          <w:sz w:val="16"/>
          <w:szCs w:val="16"/>
        </w:rPr>
      </w:pPr>
      <w:r w:rsidRPr="00C26D88">
        <w:rPr>
          <w:sz w:val="16"/>
          <w:szCs w:val="16"/>
        </w:rPr>
        <w:t>a) operatore economico ai sensi e nei termini di cui al </w:t>
      </w:r>
      <w:hyperlink r:id="rId1" w:history="1">
        <w:r w:rsidRPr="00C26D88">
          <w:rPr>
            <w:rStyle w:val="Collegamentoipertestuale"/>
            <w:sz w:val="16"/>
            <w:szCs w:val="16"/>
          </w:rPr>
          <w:t>decreto legislativo 8 giugno 2001, n. 231</w:t>
        </w:r>
      </w:hyperlink>
      <w:r w:rsidRPr="00C26D88">
        <w:rPr>
          <w:sz w:val="16"/>
          <w:szCs w:val="16"/>
        </w:rPr>
        <w:t>;</w:t>
      </w:r>
    </w:p>
    <w:p w14:paraId="00231AA1" w14:textId="77777777" w:rsidR="00853EBD" w:rsidRPr="00C26D88" w:rsidRDefault="00081968" w:rsidP="00081968">
      <w:pPr>
        <w:pStyle w:val="Testonotaapidipagina"/>
        <w:spacing w:line="240" w:lineRule="exact"/>
        <w:jc w:val="both"/>
        <w:rPr>
          <w:sz w:val="16"/>
          <w:szCs w:val="16"/>
        </w:rPr>
      </w:pPr>
      <w:r w:rsidRPr="00C26D88">
        <w:rPr>
          <w:sz w:val="16"/>
          <w:szCs w:val="16"/>
        </w:rPr>
        <w:t>b) titolare o direttore tecnico, se si tratta di impresa individuale;</w:t>
      </w:r>
    </w:p>
    <w:p w14:paraId="5DC14E48" w14:textId="77777777" w:rsidR="00853EBD" w:rsidRPr="00C26D88" w:rsidRDefault="00081968" w:rsidP="00081968">
      <w:pPr>
        <w:pStyle w:val="Testonotaapidipagina"/>
        <w:spacing w:line="240" w:lineRule="exact"/>
        <w:jc w:val="both"/>
        <w:rPr>
          <w:sz w:val="16"/>
          <w:szCs w:val="16"/>
        </w:rPr>
      </w:pPr>
      <w:r w:rsidRPr="00C26D88">
        <w:rPr>
          <w:sz w:val="16"/>
          <w:szCs w:val="16"/>
        </w:rPr>
        <w:t>c) socio amministratore o direttore tecnico, se si tratta di società in nome collettivo;</w:t>
      </w:r>
    </w:p>
    <w:p w14:paraId="5BE4F80C" w14:textId="77777777" w:rsidR="00853EBD" w:rsidRPr="00C26D88" w:rsidRDefault="00081968" w:rsidP="00081968">
      <w:pPr>
        <w:pStyle w:val="Testonotaapidipagina"/>
        <w:spacing w:line="240" w:lineRule="exact"/>
        <w:jc w:val="both"/>
        <w:rPr>
          <w:sz w:val="16"/>
          <w:szCs w:val="16"/>
        </w:rPr>
      </w:pPr>
      <w:r w:rsidRPr="00C26D88">
        <w:rPr>
          <w:sz w:val="16"/>
          <w:szCs w:val="16"/>
        </w:rPr>
        <w:t>d) soci accomandatari o direttore tecnico, se si tratta di società in accomandita semplice;</w:t>
      </w:r>
    </w:p>
    <w:p w14:paraId="7A0CCF0E" w14:textId="77777777" w:rsidR="00853EBD" w:rsidRPr="00C26D88" w:rsidRDefault="00081968" w:rsidP="00081968">
      <w:pPr>
        <w:pStyle w:val="Testonotaapidipagina"/>
        <w:spacing w:line="240" w:lineRule="exact"/>
        <w:jc w:val="both"/>
        <w:rPr>
          <w:sz w:val="16"/>
          <w:szCs w:val="16"/>
        </w:rPr>
      </w:pPr>
      <w:r w:rsidRPr="00C26D88">
        <w:rPr>
          <w:sz w:val="16"/>
          <w:szCs w:val="16"/>
        </w:rPr>
        <w:t xml:space="preserve">e) membri del </w:t>
      </w:r>
      <w:proofErr w:type="gramStart"/>
      <w:r w:rsidRPr="00C26D88">
        <w:rPr>
          <w:sz w:val="16"/>
          <w:szCs w:val="16"/>
        </w:rPr>
        <w:t>consiglio di amministrazione</w:t>
      </w:r>
      <w:proofErr w:type="gramEnd"/>
      <w:r w:rsidRPr="00C26D88">
        <w:rPr>
          <w:sz w:val="16"/>
          <w:szCs w:val="16"/>
        </w:rPr>
        <w:t xml:space="preserve"> cui sia stata conferita la legale rappresentanza, ivi compresi gli institori e i procuratori generali;</w:t>
      </w:r>
    </w:p>
    <w:p w14:paraId="58703F1A" w14:textId="77777777" w:rsidR="00853EBD" w:rsidRPr="00C26D88" w:rsidRDefault="00081968" w:rsidP="00081968">
      <w:pPr>
        <w:pStyle w:val="Testonotaapidipagina"/>
        <w:spacing w:line="240" w:lineRule="exact"/>
        <w:jc w:val="both"/>
        <w:rPr>
          <w:sz w:val="16"/>
          <w:szCs w:val="16"/>
        </w:rPr>
      </w:pPr>
      <w:r w:rsidRPr="00C26D88">
        <w:rPr>
          <w:sz w:val="16"/>
          <w:szCs w:val="16"/>
        </w:rPr>
        <w:t>f) componenti degli organi con poteri di direzione o di vigilanza o dei soggetti muniti di poteri di rappresentanza, di direzione o di controllo;</w:t>
      </w:r>
    </w:p>
    <w:p w14:paraId="65319B64" w14:textId="77777777" w:rsidR="00853EBD" w:rsidRPr="00C26D88" w:rsidRDefault="00081968" w:rsidP="00081968">
      <w:pPr>
        <w:pStyle w:val="Testonotaapidipagina"/>
        <w:spacing w:line="240" w:lineRule="exact"/>
        <w:jc w:val="both"/>
        <w:rPr>
          <w:sz w:val="16"/>
          <w:szCs w:val="16"/>
        </w:rPr>
      </w:pPr>
      <w:r w:rsidRPr="00C26D88">
        <w:rPr>
          <w:sz w:val="16"/>
          <w:szCs w:val="16"/>
        </w:rPr>
        <w:t>g) direttore tecnico o socio unico;</w:t>
      </w:r>
    </w:p>
    <w:p w14:paraId="3B232817" w14:textId="77777777" w:rsidR="00FF689A" w:rsidRPr="001646F5" w:rsidRDefault="00FF689A" w:rsidP="00C26D88">
      <w:pPr>
        <w:pStyle w:val="Testonotaapidipagina"/>
        <w:spacing w:line="240" w:lineRule="exact"/>
        <w:jc w:val="both"/>
        <w:rPr>
          <w:rFonts w:ascii="Cambria" w:hAnsi="Cambria"/>
          <w:strike/>
          <w:sz w:val="16"/>
          <w:szCs w:val="18"/>
        </w:rPr>
      </w:pPr>
    </w:p>
  </w:footnote>
  <w:footnote w:id="2">
    <w:p w14:paraId="505B0272" w14:textId="7F67A1C2" w:rsidR="00127425" w:rsidRPr="00E44B4B" w:rsidRDefault="00127425" w:rsidP="00127425">
      <w:pPr>
        <w:pStyle w:val="Testonotaapidipagina"/>
        <w:spacing w:line="276" w:lineRule="auto"/>
        <w:jc w:val="both"/>
        <w:rPr>
          <w:rFonts w:ascii="Arial Narrow" w:hAnsi="Arial Narrow"/>
        </w:rPr>
      </w:pPr>
      <w:r w:rsidRPr="00E44B4B">
        <w:rPr>
          <w:rFonts w:ascii="Arial Narrow" w:hAnsi="Arial Narrow"/>
          <w:sz w:val="16"/>
          <w:szCs w:val="16"/>
        </w:rPr>
        <w:t>Sono considerate micro, piccole o medie quelle che rispondo alle seguenti due condizioni: effettivi (unità lavorative-anno) inferiori a 250 e fatturato annuo inferiore a 50 milioni di euro o totale di bilancio inferiore a 43 milioni di 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BA2A6" w14:textId="77777777" w:rsidR="00027D9C" w:rsidRDefault="00027D9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97814" w14:textId="77777777" w:rsidR="00027D9C" w:rsidRDefault="00027D9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5EDC" w14:textId="77777777" w:rsidR="00027D9C" w:rsidRDefault="00027D9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8001C"/>
    <w:multiLevelType w:val="hybridMultilevel"/>
    <w:tmpl w:val="E1C27EB2"/>
    <w:lvl w:ilvl="0" w:tplc="0AE2047C">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6B7A9DE6"/>
    <w:lvl w:ilvl="0" w:tplc="090C6D70">
      <w:start w:val="1"/>
      <w:numFmt w:val="decimal"/>
      <w:lvlText w:val="%1."/>
      <w:lvlJc w:val="left"/>
      <w:pPr>
        <w:ind w:left="567" w:hanging="567"/>
      </w:pPr>
      <w:rPr>
        <w:rFonts w:ascii="Arial Narrow" w:hAnsi="Arial Narrow"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Calibri" w:hAnsi="Cambria" w:cs="Times New Roman"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63581B"/>
    <w:multiLevelType w:val="hybridMultilevel"/>
    <w:tmpl w:val="B9CC7582"/>
    <w:lvl w:ilvl="0" w:tplc="0AE2047C">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8EA73EC"/>
    <w:multiLevelType w:val="hybridMultilevel"/>
    <w:tmpl w:val="CABC4CF2"/>
    <w:lvl w:ilvl="0" w:tplc="586ED1C4">
      <w:start w:val="1"/>
      <w:numFmt w:val="bullet"/>
      <w:lvlText w:val=""/>
      <w:lvlJc w:val="left"/>
      <w:pPr>
        <w:ind w:left="360" w:hanging="360"/>
      </w:pPr>
      <w:rPr>
        <w:rFonts w:ascii="Times New Roman"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 w15:restartNumberingAfterBreak="0">
    <w:nsid w:val="20EE0B59"/>
    <w:multiLevelType w:val="hybridMultilevel"/>
    <w:tmpl w:val="EC9A946C"/>
    <w:lvl w:ilvl="0" w:tplc="0AE2047C">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7066B27"/>
    <w:multiLevelType w:val="hybridMultilevel"/>
    <w:tmpl w:val="B71420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D85FCB"/>
    <w:multiLevelType w:val="hybridMultilevel"/>
    <w:tmpl w:val="5328AA58"/>
    <w:lvl w:ilvl="0" w:tplc="345C2314">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1" w15:restartNumberingAfterBreak="0">
    <w:nsid w:val="4BDD17BA"/>
    <w:multiLevelType w:val="hybridMultilevel"/>
    <w:tmpl w:val="3E22F436"/>
    <w:lvl w:ilvl="0" w:tplc="578AB134">
      <w:start w:val="1"/>
      <w:numFmt w:val="bullet"/>
      <w:lvlText w:val="o"/>
      <w:lvlJc w:val="left"/>
      <w:pPr>
        <w:ind w:left="786" w:hanging="360"/>
      </w:pPr>
      <w:rPr>
        <w:rFonts w:ascii="Courier New" w:hAnsi="Courier New" w:cs="Courier New" w:hint="default"/>
        <w:b/>
        <w:bCs/>
        <w:sz w:val="24"/>
        <w:szCs w:val="24"/>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2"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3" w15:restartNumberingAfterBreak="0">
    <w:nsid w:val="4FDB5662"/>
    <w:multiLevelType w:val="hybridMultilevel"/>
    <w:tmpl w:val="FAE6E0AE"/>
    <w:lvl w:ilvl="0" w:tplc="586ED1C4">
      <w:start w:val="1"/>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544A5256"/>
    <w:multiLevelType w:val="hybridMultilevel"/>
    <w:tmpl w:val="2E84FEAE"/>
    <w:lvl w:ilvl="0" w:tplc="8F3A2350">
      <w:numFmt w:val="bullet"/>
      <w:lvlText w:val="-"/>
      <w:lvlJc w:val="left"/>
      <w:pPr>
        <w:ind w:left="862" w:hanging="360"/>
      </w:pPr>
      <w:rPr>
        <w:rFonts w:ascii="Arial Narrow" w:eastAsia="DejaVu Sans" w:hAnsi="Arial Narrow" w:cs="DejaVu Sans" w:hint="default"/>
        <w:w w:val="84"/>
        <w:sz w:val="24"/>
        <w:szCs w:val="24"/>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5" w15:restartNumberingAfterBreak="0">
    <w:nsid w:val="55C5294E"/>
    <w:multiLevelType w:val="hybridMultilevel"/>
    <w:tmpl w:val="A98258A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48E76BD"/>
    <w:multiLevelType w:val="hybridMultilevel"/>
    <w:tmpl w:val="DB4A266C"/>
    <w:lvl w:ilvl="0" w:tplc="0AE2047C">
      <w:numFmt w:val="bullet"/>
      <w:lvlText w:val="-"/>
      <w:lvlJc w:val="left"/>
      <w:pPr>
        <w:ind w:left="1353" w:hanging="360"/>
      </w:pPr>
      <w:rPr>
        <w:rFonts w:ascii="Cambria" w:eastAsia="Calibri" w:hAnsi="Cambria" w:cs="Times New Roman"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18"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ED68B6"/>
    <w:multiLevelType w:val="hybridMultilevel"/>
    <w:tmpl w:val="9736886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AC30D2F"/>
    <w:multiLevelType w:val="hybridMultilevel"/>
    <w:tmpl w:val="0B26FC4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CC226B1"/>
    <w:multiLevelType w:val="hybridMultilevel"/>
    <w:tmpl w:val="196A39B6"/>
    <w:lvl w:ilvl="0" w:tplc="345C2314">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6D5A6F0A"/>
    <w:multiLevelType w:val="hybridMultilevel"/>
    <w:tmpl w:val="672C6AF6"/>
    <w:lvl w:ilvl="0" w:tplc="0AE2047C">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401BEF"/>
    <w:multiLevelType w:val="hybridMultilevel"/>
    <w:tmpl w:val="86FE3718"/>
    <w:lvl w:ilvl="0" w:tplc="586ED1C4">
      <w:start w:val="1"/>
      <w:numFmt w:val="bullet"/>
      <w:lvlText w:val=""/>
      <w:lvlJc w:val="left"/>
      <w:pPr>
        <w:ind w:left="360" w:hanging="360"/>
      </w:pPr>
      <w:rPr>
        <w:rFonts w:ascii="Times New Roman" w:hAnsi="Times New Roman"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16cid:durableId="781075005">
    <w:abstractNumId w:val="18"/>
  </w:num>
  <w:num w:numId="2" w16cid:durableId="1650205038">
    <w:abstractNumId w:val="4"/>
  </w:num>
  <w:num w:numId="3" w16cid:durableId="998845145">
    <w:abstractNumId w:val="2"/>
  </w:num>
  <w:num w:numId="4" w16cid:durableId="293486009">
    <w:abstractNumId w:val="23"/>
  </w:num>
  <w:num w:numId="5" w16cid:durableId="862404544">
    <w:abstractNumId w:val="16"/>
  </w:num>
  <w:num w:numId="6" w16cid:durableId="2028408714">
    <w:abstractNumId w:val="7"/>
  </w:num>
  <w:num w:numId="7" w16cid:durableId="1165705022">
    <w:abstractNumId w:val="25"/>
  </w:num>
  <w:num w:numId="8" w16cid:durableId="2087258543">
    <w:abstractNumId w:val="12"/>
  </w:num>
  <w:num w:numId="9" w16cid:durableId="1024096739">
    <w:abstractNumId w:val="1"/>
  </w:num>
  <w:num w:numId="10" w16cid:durableId="1502961606">
    <w:abstractNumId w:val="8"/>
  </w:num>
  <w:num w:numId="11" w16cid:durableId="2076705685">
    <w:abstractNumId w:val="19"/>
  </w:num>
  <w:num w:numId="12" w16cid:durableId="332025338">
    <w:abstractNumId w:val="20"/>
  </w:num>
  <w:num w:numId="13" w16cid:durableId="760839467">
    <w:abstractNumId w:val="5"/>
  </w:num>
  <w:num w:numId="14" w16cid:durableId="1303972433">
    <w:abstractNumId w:val="24"/>
  </w:num>
  <w:num w:numId="15" w16cid:durableId="1944023196">
    <w:abstractNumId w:val="21"/>
  </w:num>
  <w:num w:numId="16" w16cid:durableId="257910605">
    <w:abstractNumId w:val="10"/>
  </w:num>
  <w:num w:numId="17" w16cid:durableId="1809468479">
    <w:abstractNumId w:val="5"/>
  </w:num>
  <w:num w:numId="18" w16cid:durableId="1180505254">
    <w:abstractNumId w:val="9"/>
  </w:num>
  <w:num w:numId="19" w16cid:durableId="1991596523">
    <w:abstractNumId w:val="13"/>
  </w:num>
  <w:num w:numId="20" w16cid:durableId="975262667">
    <w:abstractNumId w:val="11"/>
  </w:num>
  <w:num w:numId="21" w16cid:durableId="1562597957">
    <w:abstractNumId w:val="17"/>
  </w:num>
  <w:num w:numId="22" w16cid:durableId="1597329912">
    <w:abstractNumId w:val="14"/>
  </w:num>
  <w:num w:numId="23" w16cid:durableId="469444986">
    <w:abstractNumId w:val="22"/>
  </w:num>
  <w:num w:numId="24" w16cid:durableId="818572792">
    <w:abstractNumId w:val="0"/>
  </w:num>
  <w:num w:numId="25" w16cid:durableId="71705048">
    <w:abstractNumId w:val="6"/>
  </w:num>
  <w:num w:numId="26" w16cid:durableId="105780548">
    <w:abstractNumId w:val="3"/>
  </w:num>
  <w:num w:numId="27" w16cid:durableId="105449896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E1F"/>
    <w:rsid w:val="00027D9C"/>
    <w:rsid w:val="00033364"/>
    <w:rsid w:val="00033BE8"/>
    <w:rsid w:val="00054E45"/>
    <w:rsid w:val="00076C1A"/>
    <w:rsid w:val="00081968"/>
    <w:rsid w:val="000C41CB"/>
    <w:rsid w:val="00101746"/>
    <w:rsid w:val="00104D63"/>
    <w:rsid w:val="001223D1"/>
    <w:rsid w:val="00127425"/>
    <w:rsid w:val="00143A42"/>
    <w:rsid w:val="00144F39"/>
    <w:rsid w:val="001646F5"/>
    <w:rsid w:val="0017426D"/>
    <w:rsid w:val="00177C1A"/>
    <w:rsid w:val="00185FF7"/>
    <w:rsid w:val="001A0C2A"/>
    <w:rsid w:val="001C0470"/>
    <w:rsid w:val="001C2A8B"/>
    <w:rsid w:val="001D2FDB"/>
    <w:rsid w:val="001F6306"/>
    <w:rsid w:val="00224066"/>
    <w:rsid w:val="00257FE5"/>
    <w:rsid w:val="002B6CB8"/>
    <w:rsid w:val="002C2D46"/>
    <w:rsid w:val="002F4310"/>
    <w:rsid w:val="00340638"/>
    <w:rsid w:val="0036635E"/>
    <w:rsid w:val="0039367E"/>
    <w:rsid w:val="00393E51"/>
    <w:rsid w:val="00394864"/>
    <w:rsid w:val="003C46B3"/>
    <w:rsid w:val="003C503D"/>
    <w:rsid w:val="003C5F22"/>
    <w:rsid w:val="003E5750"/>
    <w:rsid w:val="0044325C"/>
    <w:rsid w:val="00496BF6"/>
    <w:rsid w:val="004B47E9"/>
    <w:rsid w:val="004D318F"/>
    <w:rsid w:val="004E4B00"/>
    <w:rsid w:val="004E681A"/>
    <w:rsid w:val="00501500"/>
    <w:rsid w:val="00520B38"/>
    <w:rsid w:val="005435F2"/>
    <w:rsid w:val="005570C7"/>
    <w:rsid w:val="005643DC"/>
    <w:rsid w:val="00574CF0"/>
    <w:rsid w:val="00590533"/>
    <w:rsid w:val="00597EE7"/>
    <w:rsid w:val="005B265B"/>
    <w:rsid w:val="006203F5"/>
    <w:rsid w:val="00643EB3"/>
    <w:rsid w:val="00651729"/>
    <w:rsid w:val="00652ED7"/>
    <w:rsid w:val="00653DE5"/>
    <w:rsid w:val="00672198"/>
    <w:rsid w:val="006847A4"/>
    <w:rsid w:val="006A3711"/>
    <w:rsid w:val="006A4FF6"/>
    <w:rsid w:val="006B550F"/>
    <w:rsid w:val="00715F62"/>
    <w:rsid w:val="00720F78"/>
    <w:rsid w:val="00723CB0"/>
    <w:rsid w:val="00732EF4"/>
    <w:rsid w:val="00743105"/>
    <w:rsid w:val="0075596B"/>
    <w:rsid w:val="00782FBD"/>
    <w:rsid w:val="00795401"/>
    <w:rsid w:val="007C0534"/>
    <w:rsid w:val="007C3019"/>
    <w:rsid w:val="007D3D54"/>
    <w:rsid w:val="007D7C02"/>
    <w:rsid w:val="00853EBD"/>
    <w:rsid w:val="008630B0"/>
    <w:rsid w:val="00877B78"/>
    <w:rsid w:val="008C339F"/>
    <w:rsid w:val="0090545B"/>
    <w:rsid w:val="00913D34"/>
    <w:rsid w:val="009215B7"/>
    <w:rsid w:val="00924FEF"/>
    <w:rsid w:val="00927A28"/>
    <w:rsid w:val="0093166D"/>
    <w:rsid w:val="00964C02"/>
    <w:rsid w:val="00965667"/>
    <w:rsid w:val="00966CD6"/>
    <w:rsid w:val="00971258"/>
    <w:rsid w:val="00997CC6"/>
    <w:rsid w:val="009A1FDC"/>
    <w:rsid w:val="009B2486"/>
    <w:rsid w:val="009B7F62"/>
    <w:rsid w:val="009E58E1"/>
    <w:rsid w:val="009F3AF0"/>
    <w:rsid w:val="00A15938"/>
    <w:rsid w:val="00A25496"/>
    <w:rsid w:val="00A35A9B"/>
    <w:rsid w:val="00A4394C"/>
    <w:rsid w:val="00A74156"/>
    <w:rsid w:val="00AB170F"/>
    <w:rsid w:val="00AC5239"/>
    <w:rsid w:val="00AC5E1F"/>
    <w:rsid w:val="00B1798F"/>
    <w:rsid w:val="00B35963"/>
    <w:rsid w:val="00B42D9A"/>
    <w:rsid w:val="00B45AFA"/>
    <w:rsid w:val="00B52258"/>
    <w:rsid w:val="00B52F18"/>
    <w:rsid w:val="00B54FF3"/>
    <w:rsid w:val="00B64E5B"/>
    <w:rsid w:val="00B767FF"/>
    <w:rsid w:val="00BA4D54"/>
    <w:rsid w:val="00BE7946"/>
    <w:rsid w:val="00C10A3A"/>
    <w:rsid w:val="00C11D40"/>
    <w:rsid w:val="00C220F9"/>
    <w:rsid w:val="00C26D88"/>
    <w:rsid w:val="00C80C7A"/>
    <w:rsid w:val="00C90F82"/>
    <w:rsid w:val="00CB389B"/>
    <w:rsid w:val="00CC0F3D"/>
    <w:rsid w:val="00CC50E7"/>
    <w:rsid w:val="00CD0A87"/>
    <w:rsid w:val="00D14ACE"/>
    <w:rsid w:val="00D6164A"/>
    <w:rsid w:val="00D63AD4"/>
    <w:rsid w:val="00D879F2"/>
    <w:rsid w:val="00D9778F"/>
    <w:rsid w:val="00DA1275"/>
    <w:rsid w:val="00DA3314"/>
    <w:rsid w:val="00E2124D"/>
    <w:rsid w:val="00E249C0"/>
    <w:rsid w:val="00E44B4B"/>
    <w:rsid w:val="00E64FBF"/>
    <w:rsid w:val="00E74978"/>
    <w:rsid w:val="00EC3EC7"/>
    <w:rsid w:val="00F137E8"/>
    <w:rsid w:val="00F16153"/>
    <w:rsid w:val="00F17BA7"/>
    <w:rsid w:val="00F22437"/>
    <w:rsid w:val="00F55739"/>
    <w:rsid w:val="00F64052"/>
    <w:rsid w:val="00F75519"/>
    <w:rsid w:val="00F817BF"/>
    <w:rsid w:val="00F908EE"/>
    <w:rsid w:val="00FA1AE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F7C55A"/>
  <w15:chartTrackingRefBased/>
  <w15:docId w15:val="{09C6E6BC-1F2D-4D3D-9231-A4B4D834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cs="Calibri"/>
      <w:sz w:val="20"/>
      <w:szCs w:val="20"/>
      <w:lang w:val="en-US"/>
    </w:rPr>
  </w:style>
  <w:style w:type="character" w:customStyle="1" w:styleId="CorpotestoCarattere">
    <w:name w:val="Corpo testo Carattere"/>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estonotaapidipagina">
    <w:name w:val="footnote text"/>
    <w:basedOn w:val="Normale"/>
    <w:link w:val="TestonotaapidipaginaCarattere"/>
    <w:uiPriority w:val="99"/>
    <w:unhideWhenUsed/>
    <w:qFormat/>
    <w:rsid w:val="00FF689A"/>
    <w:pPr>
      <w:spacing w:after="0" w:line="240" w:lineRule="auto"/>
    </w:pPr>
    <w:rPr>
      <w:sz w:val="20"/>
      <w:szCs w:val="20"/>
    </w:rPr>
  </w:style>
  <w:style w:type="character" w:customStyle="1" w:styleId="TestonotaapidipaginaCarattere">
    <w:name w:val="Testo nota a piè di pagina Carattere"/>
    <w:link w:val="Testonotaapidipagina"/>
    <w:uiPriority w:val="99"/>
    <w:rsid w:val="00FF689A"/>
    <w:rPr>
      <w:sz w:val="20"/>
      <w:szCs w:val="20"/>
    </w:rPr>
  </w:style>
  <w:style w:type="character" w:styleId="Rimandonotaapidipagina">
    <w:name w:val="footnote reference"/>
    <w:uiPriority w:val="99"/>
    <w:unhideWhenUsed/>
    <w:qFormat/>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cs="Calibri"/>
      <w:lang w:val="en-US"/>
    </w:rPr>
  </w:style>
  <w:style w:type="character" w:customStyle="1" w:styleId="IntestazioneCarattere">
    <w:name w:val="Intestazione Carattere"/>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uiPriority w:val="99"/>
    <w:semiHidden/>
    <w:unhideWhenUsed/>
    <w:rsid w:val="00FF689A"/>
    <w:rPr>
      <w:color w:val="954F72"/>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styleId="Rimandocommento">
    <w:name w:val="annotation reference"/>
    <w:uiPriority w:val="99"/>
    <w:semiHidden/>
    <w:unhideWhenUsed/>
    <w:rsid w:val="006847A4"/>
    <w:rPr>
      <w:sz w:val="16"/>
      <w:szCs w:val="16"/>
    </w:rPr>
  </w:style>
  <w:style w:type="paragraph" w:styleId="Testocommento">
    <w:name w:val="annotation text"/>
    <w:basedOn w:val="Normale"/>
    <w:link w:val="TestocommentoCarattere"/>
    <w:uiPriority w:val="99"/>
    <w:semiHidden/>
    <w:unhideWhenUsed/>
    <w:rsid w:val="006847A4"/>
    <w:rPr>
      <w:sz w:val="20"/>
      <w:szCs w:val="20"/>
    </w:rPr>
  </w:style>
  <w:style w:type="character" w:customStyle="1" w:styleId="TestocommentoCarattere">
    <w:name w:val="Testo commento Carattere"/>
    <w:link w:val="Testocommento"/>
    <w:uiPriority w:val="99"/>
    <w:semiHidden/>
    <w:rsid w:val="006847A4"/>
    <w:rPr>
      <w:lang w:eastAsia="en-US"/>
    </w:rPr>
  </w:style>
  <w:style w:type="paragraph" w:styleId="Soggettocommento">
    <w:name w:val="annotation subject"/>
    <w:basedOn w:val="Testocommento"/>
    <w:next w:val="Testocommento"/>
    <w:link w:val="SoggettocommentoCarattere"/>
    <w:uiPriority w:val="99"/>
    <w:semiHidden/>
    <w:unhideWhenUsed/>
    <w:rsid w:val="006847A4"/>
    <w:rPr>
      <w:b/>
      <w:bCs/>
    </w:rPr>
  </w:style>
  <w:style w:type="character" w:customStyle="1" w:styleId="SoggettocommentoCarattere">
    <w:name w:val="Soggetto commento Carattere"/>
    <w:link w:val="Soggettocommento"/>
    <w:uiPriority w:val="99"/>
    <w:semiHidden/>
    <w:rsid w:val="006847A4"/>
    <w:rPr>
      <w:b/>
      <w:bCs/>
      <w:lang w:eastAsia="en-US"/>
    </w:rPr>
  </w:style>
  <w:style w:type="paragraph" w:customStyle="1" w:styleId="Default">
    <w:name w:val="Default"/>
    <w:rsid w:val="0075596B"/>
    <w:pPr>
      <w:autoSpaceDE w:val="0"/>
      <w:autoSpaceDN w:val="0"/>
      <w:adjustRightInd w:val="0"/>
    </w:pPr>
    <w:rPr>
      <w:rFonts w:cs="Calibri"/>
      <w:color w:val="000000"/>
      <w:sz w:val="24"/>
      <w:szCs w:val="24"/>
    </w:rPr>
  </w:style>
  <w:style w:type="character" w:styleId="Enfasigrassetto">
    <w:name w:val="Strong"/>
    <w:uiPriority w:val="22"/>
    <w:qFormat/>
    <w:rsid w:val="00520B38"/>
    <w:rPr>
      <w:b/>
      <w:bCs/>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EC3EC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917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bosettiegatti.eu/info/norme/statali/2001_023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7FFFA-0E0F-4A94-BF33-AEC0F090A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7</Pages>
  <Words>2706</Words>
  <Characters>15429</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18099</CharactersWithSpaces>
  <SharedDoc>false</SharedDoc>
  <HLinks>
    <vt:vector size="12" baseType="variant">
      <vt:variant>
        <vt:i4>6815867</vt:i4>
      </vt:variant>
      <vt:variant>
        <vt:i4>0</vt:i4>
      </vt:variant>
      <vt:variant>
        <vt:i4>0</vt:i4>
      </vt:variant>
      <vt:variant>
        <vt:i4>5</vt:i4>
      </vt:variant>
      <vt:variant>
        <vt:lpwstr>https://eur-lex.europa.eu/legal-content/IT/TXT/?uri=celex%3A32003H0361</vt:lpwstr>
      </vt:variant>
      <vt:variant>
        <vt:lpwstr/>
      </vt:variant>
      <vt:variant>
        <vt:i4>720936</vt:i4>
      </vt:variant>
      <vt:variant>
        <vt:i4>0</vt:i4>
      </vt:variant>
      <vt:variant>
        <vt:i4>0</vt:i4>
      </vt:variant>
      <vt:variant>
        <vt:i4>5</vt:i4>
      </vt:variant>
      <vt:variant>
        <vt:lpwstr>https://www.bosettiegatti.eu/info/norme/statali/2001_0231.htm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Angelo Gianoli</cp:lastModifiedBy>
  <cp:revision>13</cp:revision>
  <dcterms:created xsi:type="dcterms:W3CDTF">2025-03-13T15:44:00Z</dcterms:created>
  <dcterms:modified xsi:type="dcterms:W3CDTF">2025-05-19T15:55:00Z</dcterms:modified>
</cp:coreProperties>
</file>